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B412F9">
      <w:pPr>
        <w:pStyle w:val="1"/>
        <w:spacing w:before="90"/>
        <w:ind w:left="2005" w:right="2009"/>
        <w:jc w:val="both"/>
      </w:pPr>
    </w:p>
    <w:p w:rsidR="00B412F9" w:rsidRDefault="00B412F9" w:rsidP="00103077">
      <w:pPr>
        <w:pStyle w:val="1"/>
        <w:spacing w:before="90"/>
        <w:ind w:left="2005" w:right="2009"/>
        <w:jc w:val="center"/>
      </w:pPr>
      <w:r>
        <w:t>Рабочая программ</w:t>
      </w:r>
      <w:r w:rsidR="007821A7">
        <w:t>а по родной (русской) литературе</w:t>
      </w:r>
    </w:p>
    <w:p w:rsidR="00B412F9" w:rsidRDefault="00B412F9" w:rsidP="00103077">
      <w:pPr>
        <w:pStyle w:val="a3"/>
        <w:jc w:val="center"/>
        <w:rPr>
          <w:b/>
          <w:sz w:val="26"/>
        </w:rPr>
      </w:pPr>
    </w:p>
    <w:p w:rsidR="00B412F9" w:rsidRDefault="00B412F9" w:rsidP="00103077">
      <w:pPr>
        <w:pStyle w:val="a3"/>
        <w:jc w:val="center"/>
        <w:rPr>
          <w:b/>
          <w:sz w:val="26"/>
        </w:rPr>
      </w:pPr>
    </w:p>
    <w:p w:rsidR="00B412F9" w:rsidRDefault="00B412F9" w:rsidP="00103077">
      <w:pPr>
        <w:spacing w:before="161"/>
        <w:ind w:left="4046" w:right="3695"/>
        <w:jc w:val="center"/>
        <w:rPr>
          <w:b/>
          <w:spacing w:val="-4"/>
          <w:sz w:val="24"/>
        </w:rPr>
      </w:pPr>
      <w:r>
        <w:rPr>
          <w:b/>
          <w:sz w:val="24"/>
        </w:rPr>
        <w:t xml:space="preserve">для  10 </w:t>
      </w:r>
      <w:r>
        <w:rPr>
          <w:b/>
          <w:spacing w:val="-4"/>
          <w:sz w:val="24"/>
        </w:rPr>
        <w:t>класса</w:t>
      </w:r>
    </w:p>
    <w:p w:rsidR="00B412F9" w:rsidRDefault="00B412F9" w:rsidP="00103077">
      <w:pPr>
        <w:spacing w:before="161"/>
        <w:ind w:left="4046" w:right="3695"/>
        <w:jc w:val="center"/>
        <w:rPr>
          <w:b/>
          <w:sz w:val="24"/>
        </w:rPr>
      </w:pPr>
      <w:r>
        <w:rPr>
          <w:b/>
          <w:sz w:val="24"/>
        </w:rPr>
        <w:t>(3</w:t>
      </w:r>
      <w:r w:rsidR="002D1F6E">
        <w:rPr>
          <w:b/>
          <w:sz w:val="24"/>
        </w:rPr>
        <w:t>5</w:t>
      </w:r>
      <w:r>
        <w:rPr>
          <w:b/>
          <w:sz w:val="24"/>
        </w:rPr>
        <w:t xml:space="preserve"> час</w:t>
      </w:r>
      <w:r w:rsidR="002D1F6E">
        <w:rPr>
          <w:b/>
          <w:sz w:val="24"/>
        </w:rPr>
        <w:t>ов</w:t>
      </w:r>
      <w:r>
        <w:rPr>
          <w:b/>
          <w:sz w:val="24"/>
        </w:rPr>
        <w:t>)</w:t>
      </w:r>
    </w:p>
    <w:p w:rsidR="00B412F9" w:rsidRDefault="00B412F9" w:rsidP="00103077">
      <w:pPr>
        <w:pStyle w:val="1"/>
        <w:ind w:left="3104" w:right="2754"/>
        <w:jc w:val="center"/>
      </w:pPr>
      <w:r>
        <w:t>на 2020-2021 учебный год</w:t>
      </w:r>
    </w:p>
    <w:p w:rsidR="00B412F9" w:rsidRDefault="00B412F9" w:rsidP="00103077">
      <w:pPr>
        <w:pStyle w:val="1"/>
        <w:ind w:left="3104" w:right="2754"/>
        <w:jc w:val="center"/>
      </w:pPr>
    </w:p>
    <w:p w:rsidR="00B412F9" w:rsidRDefault="00B412F9" w:rsidP="00103077">
      <w:pPr>
        <w:pStyle w:val="1"/>
        <w:ind w:left="3104" w:right="2754"/>
        <w:jc w:val="center"/>
      </w:pPr>
      <w:r>
        <w:t>Составитель: Канахина Г.А.</w:t>
      </w:r>
    </w:p>
    <w:p w:rsidR="00B412F9" w:rsidRDefault="00B412F9" w:rsidP="00103077">
      <w:pPr>
        <w:pStyle w:val="1"/>
        <w:ind w:left="3104" w:right="2754"/>
        <w:jc w:val="center"/>
      </w:pPr>
      <w:r>
        <w:t>учитель русского языка и литературы</w:t>
      </w:r>
    </w:p>
    <w:p w:rsidR="00B412F9" w:rsidRDefault="00B412F9" w:rsidP="00B412F9">
      <w:pPr>
        <w:spacing w:before="73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800E17">
      <w:pPr>
        <w:spacing w:before="73"/>
        <w:jc w:val="center"/>
        <w:rPr>
          <w:b/>
          <w:sz w:val="24"/>
        </w:rPr>
      </w:pPr>
    </w:p>
    <w:p w:rsidR="00B412F9" w:rsidRDefault="00B412F9" w:rsidP="00B412F9">
      <w:pPr>
        <w:spacing w:before="73"/>
        <w:jc w:val="center"/>
        <w:rPr>
          <w:b/>
          <w:sz w:val="24"/>
        </w:rPr>
      </w:pPr>
      <w:r>
        <w:rPr>
          <w:b/>
          <w:sz w:val="24"/>
        </w:rPr>
        <w:t>2020г.</w:t>
      </w:r>
    </w:p>
    <w:p w:rsidR="000501C9" w:rsidRDefault="008C41A4" w:rsidP="00800E17">
      <w:pPr>
        <w:spacing w:before="73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0501C9" w:rsidRDefault="008C41A4" w:rsidP="002412E3">
      <w:pPr>
        <w:pStyle w:val="a3"/>
        <w:spacing w:before="39"/>
        <w:ind w:left="182" w:right="183" w:firstLine="566"/>
        <w:jc w:val="both"/>
      </w:pPr>
      <w:r>
        <w:t>Рабочая программа учебного курса «Родная</w:t>
      </w:r>
      <w:r w:rsidR="000332DF">
        <w:t xml:space="preserve"> (русская) литература» для 10</w:t>
      </w:r>
      <w:r>
        <w:t xml:space="preserve">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2016 г., № 637-р.</w:t>
      </w:r>
    </w:p>
    <w:p w:rsidR="000501C9" w:rsidRDefault="008C41A4" w:rsidP="002412E3">
      <w:pPr>
        <w:pStyle w:val="a3"/>
        <w:spacing w:before="200"/>
        <w:ind w:left="182" w:right="186" w:firstLine="626"/>
        <w:jc w:val="both"/>
      </w:pPr>
      <w:r>
        <w:t>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0501C9" w:rsidRDefault="008C41A4" w:rsidP="002412E3">
      <w:pPr>
        <w:pStyle w:val="1"/>
        <w:spacing w:before="205"/>
        <w:ind w:left="808"/>
        <w:jc w:val="both"/>
      </w:pPr>
      <w:r>
        <w:t>Задачи:</w:t>
      </w:r>
    </w:p>
    <w:p w:rsidR="000501C9" w:rsidRDefault="000501C9" w:rsidP="002412E3">
      <w:pPr>
        <w:pStyle w:val="a3"/>
        <w:spacing w:before="5"/>
        <w:jc w:val="both"/>
        <w:rPr>
          <w:b/>
          <w:sz w:val="20"/>
        </w:rPr>
      </w:pPr>
    </w:p>
    <w:p w:rsidR="002412E3" w:rsidRDefault="008C41A4" w:rsidP="002412E3">
      <w:pPr>
        <w:pStyle w:val="a4"/>
        <w:numPr>
          <w:ilvl w:val="0"/>
          <w:numId w:val="7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 w:rsidRPr="002412E3">
        <w:rPr>
          <w:sz w:val="24"/>
        </w:rPr>
        <w:t>формирование способности понимать и эстетически воспринимать произведения родной</w:t>
      </w:r>
      <w:r w:rsidRPr="002412E3">
        <w:rPr>
          <w:spacing w:val="-1"/>
          <w:sz w:val="24"/>
        </w:rPr>
        <w:t xml:space="preserve"> </w:t>
      </w:r>
      <w:r w:rsidRPr="002412E3">
        <w:rPr>
          <w:sz w:val="24"/>
        </w:rPr>
        <w:t>литературы;</w:t>
      </w:r>
    </w:p>
    <w:p w:rsidR="002412E3" w:rsidRPr="002412E3" w:rsidRDefault="008C41A4" w:rsidP="002412E3">
      <w:pPr>
        <w:pStyle w:val="a4"/>
        <w:numPr>
          <w:ilvl w:val="0"/>
          <w:numId w:val="7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>
        <w:t>обогащение духовного мира учащихся путем приобщения их к нравственным ценностям и художественному многообразию родной литературы;</w:t>
      </w:r>
    </w:p>
    <w:p w:rsidR="002412E3" w:rsidRDefault="008C41A4" w:rsidP="002412E3">
      <w:pPr>
        <w:pStyle w:val="a4"/>
        <w:numPr>
          <w:ilvl w:val="0"/>
          <w:numId w:val="7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 w:rsidRPr="002412E3">
        <w:rPr>
          <w:sz w:val="24"/>
        </w:rPr>
        <w:t>приобщение к литературному наследию своего</w:t>
      </w:r>
      <w:r w:rsidRPr="002412E3">
        <w:rPr>
          <w:spacing w:val="-8"/>
          <w:sz w:val="24"/>
        </w:rPr>
        <w:t xml:space="preserve"> </w:t>
      </w:r>
      <w:r w:rsidRPr="002412E3">
        <w:rPr>
          <w:sz w:val="24"/>
        </w:rPr>
        <w:t>народа;</w:t>
      </w:r>
    </w:p>
    <w:p w:rsidR="002412E3" w:rsidRDefault="008C41A4" w:rsidP="002412E3">
      <w:pPr>
        <w:pStyle w:val="a4"/>
        <w:numPr>
          <w:ilvl w:val="0"/>
          <w:numId w:val="7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 w:rsidRPr="002412E3">
        <w:rPr>
          <w:sz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Pr="002412E3">
        <w:rPr>
          <w:spacing w:val="-1"/>
          <w:sz w:val="24"/>
        </w:rPr>
        <w:t xml:space="preserve"> </w:t>
      </w:r>
      <w:r w:rsidRPr="002412E3">
        <w:rPr>
          <w:sz w:val="24"/>
        </w:rPr>
        <w:t>народа;</w:t>
      </w:r>
    </w:p>
    <w:p w:rsidR="000501C9" w:rsidRPr="002412E3" w:rsidRDefault="008C41A4" w:rsidP="002412E3">
      <w:pPr>
        <w:pStyle w:val="a4"/>
        <w:numPr>
          <w:ilvl w:val="0"/>
          <w:numId w:val="7"/>
        </w:numPr>
        <w:tabs>
          <w:tab w:val="left" w:pos="984"/>
        </w:tabs>
        <w:spacing w:before="1"/>
        <w:ind w:right="192"/>
        <w:jc w:val="both"/>
        <w:rPr>
          <w:sz w:val="24"/>
        </w:rPr>
      </w:pPr>
      <w:r w:rsidRPr="002412E3">
        <w:rPr>
          <w:sz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</w:t>
      </w:r>
      <w:r w:rsidRPr="002412E3">
        <w:rPr>
          <w:spacing w:val="-1"/>
          <w:sz w:val="24"/>
        </w:rPr>
        <w:t xml:space="preserve"> </w:t>
      </w:r>
      <w:r w:rsidRPr="002412E3">
        <w:rPr>
          <w:sz w:val="24"/>
        </w:rPr>
        <w:t>произведения.</w:t>
      </w:r>
    </w:p>
    <w:p w:rsidR="000501C9" w:rsidRDefault="008C41A4" w:rsidP="002412E3">
      <w:pPr>
        <w:pStyle w:val="1"/>
        <w:spacing w:before="204"/>
        <w:ind w:left="3005"/>
        <w:jc w:val="both"/>
      </w:pPr>
      <w:r>
        <w:t>Общая характеристика учебного курса</w:t>
      </w:r>
    </w:p>
    <w:p w:rsidR="000501C9" w:rsidRDefault="000501C9" w:rsidP="002412E3">
      <w:pPr>
        <w:pStyle w:val="a3"/>
        <w:spacing w:before="6"/>
        <w:jc w:val="both"/>
        <w:rPr>
          <w:b/>
          <w:sz w:val="20"/>
        </w:rPr>
      </w:pPr>
    </w:p>
    <w:p w:rsidR="000501C9" w:rsidRDefault="008C41A4" w:rsidP="002412E3">
      <w:pPr>
        <w:pStyle w:val="a3"/>
        <w:ind w:left="182" w:right="191" w:firstLine="566"/>
        <w:jc w:val="both"/>
      </w:pPr>
      <w: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</w:t>
      </w:r>
      <w:r>
        <w:rPr>
          <w:spacing w:val="-3"/>
        </w:rPr>
        <w:t xml:space="preserve"> </w:t>
      </w:r>
      <w:r>
        <w:t>культуру.</w:t>
      </w:r>
    </w:p>
    <w:p w:rsidR="000501C9" w:rsidRDefault="008C41A4" w:rsidP="002412E3">
      <w:pPr>
        <w:pStyle w:val="a3"/>
        <w:spacing w:before="202"/>
        <w:ind w:left="182" w:right="195" w:firstLine="626"/>
        <w:jc w:val="both"/>
      </w:pPr>
      <w:r>
        <w:t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0501C9" w:rsidRDefault="008C41A4" w:rsidP="002412E3">
      <w:pPr>
        <w:pStyle w:val="a3"/>
        <w:spacing w:before="200"/>
        <w:ind w:left="182" w:right="193" w:firstLine="566"/>
        <w:jc w:val="both"/>
      </w:pPr>
      <w: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501C9" w:rsidRDefault="008C41A4" w:rsidP="002412E3">
      <w:pPr>
        <w:pStyle w:val="a3"/>
        <w:spacing w:before="200"/>
        <w:ind w:left="182" w:right="194" w:firstLine="566"/>
        <w:jc w:val="both"/>
      </w:pPr>
      <w:r>
        <w:t>Содержание программы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0501C9" w:rsidRDefault="000501C9" w:rsidP="002412E3">
      <w:pPr>
        <w:jc w:val="both"/>
        <w:sectPr w:rsidR="000501C9">
          <w:footerReference w:type="default" r:id="rId7"/>
          <w:pgSz w:w="11910" w:h="16840"/>
          <w:pgMar w:top="1040" w:right="660" w:bottom="1200" w:left="1520" w:header="0" w:footer="922" w:gutter="0"/>
          <w:cols w:space="720"/>
        </w:sectPr>
      </w:pPr>
    </w:p>
    <w:p w:rsidR="000501C9" w:rsidRDefault="008C41A4" w:rsidP="002412E3">
      <w:pPr>
        <w:pStyle w:val="a3"/>
        <w:spacing w:before="68"/>
        <w:ind w:left="182" w:right="192" w:firstLine="566"/>
        <w:jc w:val="both"/>
      </w:pPr>
      <w:r>
        <w:lastRenderedPageBreak/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501C9" w:rsidRDefault="008C41A4" w:rsidP="002412E3">
      <w:pPr>
        <w:pStyle w:val="1"/>
        <w:spacing w:before="207"/>
        <w:ind w:left="2222"/>
        <w:jc w:val="both"/>
      </w:pPr>
      <w:r>
        <w:t>Место учебного курса «Родная (русская) литература»</w:t>
      </w:r>
    </w:p>
    <w:p w:rsidR="000501C9" w:rsidRDefault="000501C9" w:rsidP="002412E3">
      <w:pPr>
        <w:pStyle w:val="a3"/>
        <w:spacing w:before="5"/>
        <w:jc w:val="both"/>
        <w:rPr>
          <w:b/>
          <w:sz w:val="20"/>
        </w:rPr>
      </w:pPr>
    </w:p>
    <w:p w:rsidR="000501C9" w:rsidRDefault="008C41A4" w:rsidP="002412E3">
      <w:pPr>
        <w:pStyle w:val="a3"/>
        <w:spacing w:before="1"/>
        <w:ind w:left="808"/>
        <w:jc w:val="both"/>
      </w:pPr>
      <w:r>
        <w:t>Учебный предмет «Родная (русская) литература» как часть образовательной области</w:t>
      </w:r>
    </w:p>
    <w:p w:rsidR="000501C9" w:rsidRDefault="008C41A4" w:rsidP="002412E3">
      <w:pPr>
        <w:pStyle w:val="a3"/>
        <w:spacing w:before="43"/>
        <w:ind w:left="182" w:right="192"/>
        <w:jc w:val="both"/>
      </w:pPr>
      <w:r>
        <w:t>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501C9" w:rsidRDefault="008C41A4" w:rsidP="002412E3">
      <w:pPr>
        <w:pStyle w:val="a3"/>
        <w:spacing w:before="199"/>
        <w:ind w:left="182" w:right="187" w:firstLine="566"/>
        <w:jc w:val="both"/>
      </w:pPr>
      <w:r>
        <w:t>Программа учебного предмета «Родн</w:t>
      </w:r>
      <w:r w:rsidR="000332DF">
        <w:t>ая (русская) литература» 10</w:t>
      </w:r>
      <w:r>
        <w:t xml:space="preserve"> класс</w:t>
      </w:r>
      <w:r w:rsidR="000332DF">
        <w:t>а рассчитана на 3</w:t>
      </w:r>
      <w:r w:rsidR="002D1F6E">
        <w:t>5</w:t>
      </w:r>
      <w:r>
        <w:rPr>
          <w:spacing w:val="-3"/>
        </w:rPr>
        <w:t xml:space="preserve"> </w:t>
      </w:r>
      <w:r w:rsidR="000332DF">
        <w:t>час</w:t>
      </w:r>
      <w:r w:rsidR="002D1F6E">
        <w:t>ов</w:t>
      </w:r>
      <w:bookmarkStart w:id="0" w:name="_GoBack"/>
      <w:bookmarkEnd w:id="0"/>
      <w:r w:rsidR="000332DF">
        <w:t xml:space="preserve"> (1 час в неделю)</w:t>
      </w:r>
      <w:r>
        <w:t>.</w:t>
      </w:r>
    </w:p>
    <w:p w:rsidR="000501C9" w:rsidRDefault="000501C9" w:rsidP="002412E3">
      <w:pPr>
        <w:pStyle w:val="a3"/>
        <w:spacing w:before="6"/>
        <w:jc w:val="both"/>
      </w:pPr>
    </w:p>
    <w:p w:rsidR="000501C9" w:rsidRDefault="000332DF" w:rsidP="002412E3">
      <w:pPr>
        <w:pStyle w:val="1"/>
        <w:ind w:left="3104" w:right="3106"/>
        <w:jc w:val="both"/>
      </w:pPr>
      <w:r>
        <w:t>10 класс</w:t>
      </w:r>
      <w:r w:rsidR="008C41A4">
        <w:t xml:space="preserve"> (базовый уровень)</w:t>
      </w:r>
    </w:p>
    <w:p w:rsidR="000501C9" w:rsidRDefault="000501C9" w:rsidP="002412E3">
      <w:pPr>
        <w:pStyle w:val="a3"/>
        <w:spacing w:before="5"/>
        <w:jc w:val="both"/>
        <w:rPr>
          <w:b/>
        </w:rPr>
      </w:pPr>
    </w:p>
    <w:p w:rsidR="000501C9" w:rsidRDefault="008C41A4" w:rsidP="002A1364">
      <w:pPr>
        <w:ind w:left="182" w:right="1267"/>
        <w:rPr>
          <w:b/>
          <w:sz w:val="24"/>
        </w:rPr>
      </w:pPr>
      <w:r>
        <w:rPr>
          <w:b/>
          <w:sz w:val="24"/>
        </w:rPr>
        <w:t xml:space="preserve">Планируемые результаты освоения учебного предмета «Родная </w:t>
      </w:r>
      <w:r w:rsidR="009F0555">
        <w:rPr>
          <w:b/>
          <w:sz w:val="24"/>
        </w:rPr>
        <w:t xml:space="preserve"> ( русская)  литература</w:t>
      </w:r>
      <w:r>
        <w:rPr>
          <w:b/>
          <w:sz w:val="24"/>
        </w:rPr>
        <w:t>»</w:t>
      </w:r>
      <w:r w:rsidR="009F0555">
        <w:rPr>
          <w:b/>
          <w:sz w:val="24"/>
        </w:rPr>
        <w:t>.</w:t>
      </w:r>
    </w:p>
    <w:p w:rsidR="000501C9" w:rsidRDefault="000501C9" w:rsidP="002A1364">
      <w:pPr>
        <w:pStyle w:val="a3"/>
        <w:spacing w:before="5"/>
        <w:rPr>
          <w:b/>
        </w:rPr>
      </w:pPr>
    </w:p>
    <w:p w:rsidR="000501C9" w:rsidRDefault="008C41A4" w:rsidP="002A1364">
      <w:pPr>
        <w:pStyle w:val="1"/>
      </w:pPr>
      <w:r>
        <w:t>Планируемые личностные результаты:</w:t>
      </w:r>
    </w:p>
    <w:p w:rsidR="000501C9" w:rsidRDefault="000501C9" w:rsidP="002A1364">
      <w:pPr>
        <w:pStyle w:val="a3"/>
        <w:spacing w:before="9"/>
        <w:rPr>
          <w:b/>
          <w:sz w:val="23"/>
        </w:rPr>
      </w:pP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423"/>
        </w:tabs>
        <w:jc w:val="both"/>
        <w:rPr>
          <w:sz w:val="24"/>
        </w:rPr>
      </w:pPr>
      <w:r w:rsidRPr="002412E3">
        <w:rPr>
          <w:sz w:val="24"/>
        </w:rPr>
        <w:t>формирование российской идентичности, способности к осознанию</w:t>
      </w:r>
      <w:r w:rsidRPr="002412E3">
        <w:rPr>
          <w:spacing w:val="-9"/>
          <w:sz w:val="24"/>
        </w:rPr>
        <w:t xml:space="preserve"> </w:t>
      </w:r>
      <w:r w:rsidRPr="002412E3">
        <w:rPr>
          <w:sz w:val="24"/>
        </w:rPr>
        <w:t>российской</w:t>
      </w:r>
      <w:r w:rsidR="002412E3">
        <w:rPr>
          <w:sz w:val="24"/>
        </w:rPr>
        <w:t xml:space="preserve"> </w:t>
      </w:r>
      <w:r>
        <w:t>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  <w:r w:rsidR="002412E3">
        <w:t xml:space="preserve"> </w:t>
      </w:r>
    </w:p>
    <w:p w:rsidR="002412E3" w:rsidRDefault="008C41A4" w:rsidP="002412E3">
      <w:pPr>
        <w:pStyle w:val="a3"/>
        <w:numPr>
          <w:ilvl w:val="0"/>
          <w:numId w:val="10"/>
        </w:numPr>
        <w:spacing w:before="1"/>
        <w:ind w:right="405"/>
        <w:jc w:val="both"/>
      </w:pPr>
      <w:r w:rsidRPr="002412E3">
        <w:t>уважение к своему народу, чувство ответственности перед Родиной,</w:t>
      </w:r>
      <w:r w:rsidR="005F367A" w:rsidRPr="002412E3">
        <w:t xml:space="preserve"> </w:t>
      </w:r>
      <w:r w:rsidRPr="002412E3">
        <w:t>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2412E3">
        <w:rPr>
          <w:spacing w:val="-6"/>
        </w:rPr>
        <w:t xml:space="preserve"> </w:t>
      </w:r>
      <w:r w:rsidRPr="002412E3">
        <w:t>гимн);</w:t>
      </w:r>
    </w:p>
    <w:p w:rsidR="002412E3" w:rsidRDefault="008C41A4" w:rsidP="002412E3">
      <w:pPr>
        <w:pStyle w:val="a3"/>
        <w:numPr>
          <w:ilvl w:val="0"/>
          <w:numId w:val="10"/>
        </w:numPr>
        <w:spacing w:before="1"/>
        <w:ind w:right="405"/>
        <w:jc w:val="both"/>
      </w:pPr>
      <w:r w:rsidRPr="002412E3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2412E3">
        <w:rPr>
          <w:spacing w:val="-1"/>
        </w:rPr>
        <w:t xml:space="preserve"> </w:t>
      </w:r>
      <w:r w:rsidRPr="002412E3">
        <w:t>самоопределения;</w:t>
      </w:r>
    </w:p>
    <w:p w:rsidR="002412E3" w:rsidRDefault="008C41A4" w:rsidP="002412E3">
      <w:pPr>
        <w:pStyle w:val="a3"/>
        <w:numPr>
          <w:ilvl w:val="0"/>
          <w:numId w:val="10"/>
        </w:numPr>
        <w:spacing w:before="1"/>
        <w:ind w:right="405"/>
        <w:jc w:val="both"/>
      </w:pPr>
      <w:r w:rsidRPr="002412E3">
        <w:t xml:space="preserve">гражданственность, гражданская </w:t>
      </w:r>
      <w:r w:rsidR="005F367A" w:rsidRPr="002412E3">
        <w:t xml:space="preserve"> </w:t>
      </w:r>
      <w:r w:rsidRPr="002412E3">
        <w:t>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2412E3">
        <w:rPr>
          <w:spacing w:val="-1"/>
        </w:rPr>
        <w:t xml:space="preserve"> </w:t>
      </w:r>
      <w:r w:rsidRPr="002412E3">
        <w:t>жизни;</w:t>
      </w:r>
    </w:p>
    <w:p w:rsidR="000501C9" w:rsidRDefault="008C41A4" w:rsidP="002412E3">
      <w:pPr>
        <w:pStyle w:val="a3"/>
        <w:numPr>
          <w:ilvl w:val="0"/>
          <w:numId w:val="10"/>
        </w:numPr>
        <w:spacing w:before="1"/>
        <w:ind w:right="405"/>
        <w:jc w:val="both"/>
      </w:pPr>
      <w:r w:rsidRPr="002412E3">
        <w:t>признание</w:t>
      </w:r>
      <w:r w:rsidR="009F0555" w:rsidRPr="002412E3">
        <w:t xml:space="preserve"> </w:t>
      </w:r>
      <w:r w:rsidRPr="002412E3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</w:t>
      </w:r>
      <w:r w:rsidRPr="002412E3">
        <w:rPr>
          <w:spacing w:val="-39"/>
        </w:rPr>
        <w:t xml:space="preserve"> </w:t>
      </w:r>
      <w:r w:rsidRPr="002412E3">
        <w:t>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412E3" w:rsidRPr="002412E3" w:rsidRDefault="002412E3" w:rsidP="002412E3">
      <w:pPr>
        <w:pStyle w:val="a3"/>
        <w:numPr>
          <w:ilvl w:val="0"/>
          <w:numId w:val="10"/>
        </w:numPr>
        <w:spacing w:before="1"/>
        <w:ind w:right="405"/>
        <w:jc w:val="both"/>
        <w:sectPr w:rsidR="002412E3" w:rsidRPr="002412E3">
          <w:pgSz w:w="11910" w:h="16840"/>
          <w:pgMar w:top="1040" w:right="660" w:bottom="1200" w:left="1520" w:header="0" w:footer="922" w:gutter="0"/>
          <w:cols w:space="720"/>
        </w:sectPr>
      </w:pP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lastRenderedPageBreak/>
        <w:t>мировоззрение, соответствующее современному уровню развития науки и</w:t>
      </w:r>
      <w:r w:rsidRPr="002412E3">
        <w:rPr>
          <w:spacing w:val="-35"/>
          <w:sz w:val="24"/>
        </w:rPr>
        <w:t xml:space="preserve"> </w:t>
      </w:r>
      <w:r w:rsidRPr="002412E3">
        <w:rPr>
          <w:sz w:val="24"/>
        </w:rPr>
        <w:t>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2412E3">
        <w:rPr>
          <w:spacing w:val="-7"/>
          <w:sz w:val="24"/>
        </w:rPr>
        <w:t xml:space="preserve"> </w:t>
      </w:r>
      <w:r w:rsidRPr="002412E3">
        <w:rPr>
          <w:sz w:val="24"/>
        </w:rPr>
        <w:t>мире;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2412E3">
        <w:rPr>
          <w:spacing w:val="-13"/>
          <w:sz w:val="24"/>
        </w:rPr>
        <w:t xml:space="preserve"> </w:t>
      </w:r>
      <w:r w:rsidRPr="002412E3">
        <w:rPr>
          <w:sz w:val="24"/>
        </w:rPr>
        <w:t>планы;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2412E3">
        <w:rPr>
          <w:spacing w:val="-6"/>
          <w:sz w:val="24"/>
        </w:rPr>
        <w:t xml:space="preserve"> </w:t>
      </w:r>
      <w:r w:rsidRPr="002412E3">
        <w:rPr>
          <w:sz w:val="24"/>
        </w:rPr>
        <w:t>деятельности;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</w:t>
      </w:r>
      <w:r w:rsidRPr="002412E3">
        <w:rPr>
          <w:spacing w:val="-34"/>
        </w:rPr>
        <w:t xml:space="preserve"> </w:t>
      </w:r>
      <w:r>
        <w:t>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2412E3">
        <w:rPr>
          <w:spacing w:val="-22"/>
        </w:rPr>
        <w:t xml:space="preserve"> </w:t>
      </w:r>
      <w:r>
        <w:t>страны;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готовность и способность обучающихся</w:t>
      </w:r>
      <w:r w:rsidR="005F367A" w:rsidRPr="002412E3">
        <w:rPr>
          <w:sz w:val="24"/>
        </w:rPr>
        <w:t xml:space="preserve"> </w:t>
      </w:r>
      <w:r w:rsidRPr="002412E3">
        <w:rPr>
          <w:sz w:val="24"/>
        </w:rPr>
        <w:t xml:space="preserve"> к саморазвитию и самовоспитанию в соответствии с общечеловеческими ценностями и идеалами гражданского</w:t>
      </w:r>
      <w:r w:rsidRPr="002412E3">
        <w:rPr>
          <w:spacing w:val="-31"/>
          <w:sz w:val="24"/>
        </w:rPr>
        <w:t xml:space="preserve"> </w:t>
      </w:r>
      <w:r w:rsidRPr="002412E3">
        <w:rPr>
          <w:sz w:val="24"/>
        </w:rPr>
        <w:t>общества;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готовность и способность к образованию, в том числе самообразованию,</w:t>
      </w:r>
      <w:r w:rsidR="005F367A" w:rsidRPr="002412E3">
        <w:rPr>
          <w:sz w:val="24"/>
        </w:rPr>
        <w:t xml:space="preserve"> </w:t>
      </w:r>
      <w:r w:rsidRPr="002412E3">
        <w:rPr>
          <w:sz w:val="24"/>
        </w:rPr>
        <w:t>на</w:t>
      </w:r>
      <w:r w:rsidRPr="002412E3">
        <w:rPr>
          <w:spacing w:val="-33"/>
          <w:sz w:val="24"/>
        </w:rPr>
        <w:t xml:space="preserve"> </w:t>
      </w:r>
      <w:r w:rsidRPr="002412E3">
        <w:rPr>
          <w:sz w:val="24"/>
        </w:rPr>
        <w:t>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2412E3">
        <w:rPr>
          <w:spacing w:val="-6"/>
          <w:sz w:val="24"/>
        </w:rPr>
        <w:t xml:space="preserve"> </w:t>
      </w:r>
      <w:r w:rsidRPr="002412E3">
        <w:rPr>
          <w:sz w:val="24"/>
        </w:rPr>
        <w:t>деятельности;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</w:t>
      </w:r>
      <w:r w:rsidRPr="002412E3">
        <w:rPr>
          <w:spacing w:val="-37"/>
          <w:sz w:val="24"/>
        </w:rPr>
        <w:t xml:space="preserve"> </w:t>
      </w:r>
      <w:r w:rsidRPr="002412E3">
        <w:rPr>
          <w:sz w:val="24"/>
        </w:rPr>
        <w:t>их чувствам, религиозным</w:t>
      </w:r>
      <w:r w:rsidRPr="002412E3">
        <w:rPr>
          <w:spacing w:val="-3"/>
          <w:sz w:val="24"/>
        </w:rPr>
        <w:t xml:space="preserve"> </w:t>
      </w:r>
      <w:r w:rsidRPr="002412E3">
        <w:rPr>
          <w:sz w:val="24"/>
        </w:rPr>
        <w:t>убеждениям;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 xml:space="preserve">готовность обучающихся </w:t>
      </w:r>
      <w:r w:rsidR="005F367A" w:rsidRPr="002412E3">
        <w:rPr>
          <w:sz w:val="24"/>
        </w:rPr>
        <w:t xml:space="preserve"> </w:t>
      </w:r>
      <w:r w:rsidRPr="002412E3">
        <w:rPr>
          <w:sz w:val="24"/>
        </w:rPr>
        <w:t>противостоять идеологии экстремизма,</w:t>
      </w:r>
      <w:r w:rsidRPr="002412E3">
        <w:rPr>
          <w:spacing w:val="-28"/>
          <w:sz w:val="24"/>
        </w:rPr>
        <w:t xml:space="preserve"> </w:t>
      </w:r>
      <w:r w:rsidRPr="002412E3">
        <w:rPr>
          <w:sz w:val="24"/>
        </w:rPr>
        <w:t>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2412E3">
        <w:rPr>
          <w:spacing w:val="-16"/>
          <w:sz w:val="24"/>
        </w:rPr>
        <w:t xml:space="preserve"> </w:t>
      </w:r>
      <w:r w:rsidRPr="002412E3">
        <w:rPr>
          <w:sz w:val="24"/>
        </w:rPr>
        <w:t>явлениям;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2412E3">
        <w:rPr>
          <w:spacing w:val="-2"/>
          <w:sz w:val="24"/>
        </w:rPr>
        <w:t xml:space="preserve"> </w:t>
      </w:r>
      <w:r w:rsidRPr="002412E3">
        <w:rPr>
          <w:sz w:val="24"/>
        </w:rPr>
        <w:t>достижения;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принятие гуманистических ценностей, осознанное, уважительное и</w:t>
      </w:r>
      <w:r w:rsidRPr="002412E3">
        <w:rPr>
          <w:spacing w:val="-33"/>
          <w:sz w:val="24"/>
        </w:rPr>
        <w:t xml:space="preserve"> </w:t>
      </w:r>
      <w:r w:rsidRPr="002412E3">
        <w:rPr>
          <w:sz w:val="24"/>
        </w:rPr>
        <w:t>доброжелательное отношение к другому человеку, его мнению,</w:t>
      </w:r>
      <w:r w:rsidRPr="002412E3">
        <w:rPr>
          <w:spacing w:val="-7"/>
          <w:sz w:val="24"/>
        </w:rPr>
        <w:t xml:space="preserve"> </w:t>
      </w:r>
      <w:r w:rsidRPr="002412E3">
        <w:rPr>
          <w:sz w:val="24"/>
        </w:rPr>
        <w:t>мировоззрению;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способность к сопереживанию и формирование позитивного отношения к</w:t>
      </w:r>
      <w:r w:rsidRPr="002412E3">
        <w:rPr>
          <w:spacing w:val="-11"/>
          <w:sz w:val="24"/>
        </w:rPr>
        <w:t xml:space="preserve"> </w:t>
      </w:r>
      <w:r w:rsidRPr="002412E3">
        <w:rPr>
          <w:sz w:val="24"/>
        </w:rPr>
        <w:t>людям;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</w:t>
      </w:r>
      <w:r w:rsidRPr="002412E3">
        <w:rPr>
          <w:spacing w:val="-33"/>
          <w:sz w:val="24"/>
        </w:rPr>
        <w:t xml:space="preserve"> </w:t>
      </w:r>
      <w:r w:rsidRPr="002412E3">
        <w:rPr>
          <w:sz w:val="24"/>
        </w:rPr>
        <w:t>на основе усвоения общечеловеческих ценностей и нравственных чувств (чести, долга, справедливости, милосердия и</w:t>
      </w:r>
      <w:r w:rsidRPr="002412E3">
        <w:rPr>
          <w:spacing w:val="-1"/>
          <w:sz w:val="24"/>
        </w:rPr>
        <w:t xml:space="preserve"> </w:t>
      </w:r>
      <w:r w:rsidRPr="002412E3">
        <w:rPr>
          <w:sz w:val="24"/>
        </w:rPr>
        <w:t>дружелюбия);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</w:pPr>
      <w:r w:rsidRPr="002412E3">
        <w:rPr>
          <w:sz w:val="24"/>
        </w:rPr>
        <w:t>развитие компетенций сотрудничества со сверстниками, детьми младшего</w:t>
      </w:r>
      <w:r w:rsidRPr="002412E3">
        <w:rPr>
          <w:spacing w:val="-35"/>
          <w:sz w:val="24"/>
        </w:rPr>
        <w:t xml:space="preserve"> </w:t>
      </w:r>
      <w:r w:rsidRPr="002412E3">
        <w:rPr>
          <w:sz w:val="24"/>
        </w:rPr>
        <w:t>возраста, взрослыми в образовательной, общественно полезной, учебно-исследовательской, проектной и других видах</w:t>
      </w:r>
      <w:r w:rsidRPr="002412E3">
        <w:rPr>
          <w:spacing w:val="2"/>
          <w:sz w:val="24"/>
        </w:rPr>
        <w:t xml:space="preserve"> </w:t>
      </w:r>
      <w:r w:rsidRPr="002412E3">
        <w:rPr>
          <w:sz w:val="24"/>
        </w:rPr>
        <w:t>деятельности;</w:t>
      </w:r>
    </w:p>
    <w:p w:rsidR="002412E3" w:rsidRPr="002412E3" w:rsidRDefault="008C41A4" w:rsidP="002412E3">
      <w:pPr>
        <w:pStyle w:val="a4"/>
        <w:numPr>
          <w:ilvl w:val="0"/>
          <w:numId w:val="10"/>
        </w:numPr>
        <w:tabs>
          <w:tab w:val="left" w:pos="363"/>
        </w:tabs>
        <w:spacing w:before="66"/>
        <w:ind w:right="198"/>
        <w:jc w:val="both"/>
        <w:rPr>
          <w:sz w:val="24"/>
        </w:rPr>
        <w:sectPr w:rsidR="002412E3" w:rsidRPr="002412E3">
          <w:pgSz w:w="11910" w:h="16840"/>
          <w:pgMar w:top="1040" w:right="660" w:bottom="1200" w:left="1520" w:header="0" w:footer="922" w:gutter="0"/>
          <w:cols w:space="720"/>
        </w:sectPr>
      </w:pPr>
      <w:r w:rsidRPr="002412E3">
        <w:rPr>
          <w:sz w:val="24"/>
        </w:rPr>
        <w:t>бережное отношения к родной</w:t>
      </w:r>
      <w:r w:rsidR="005F367A" w:rsidRPr="002412E3">
        <w:rPr>
          <w:sz w:val="24"/>
        </w:rPr>
        <w:t xml:space="preserve"> </w:t>
      </w:r>
      <w:r w:rsidRPr="002412E3">
        <w:rPr>
          <w:sz w:val="24"/>
        </w:rPr>
        <w:t xml:space="preserve"> земле, прир</w:t>
      </w:r>
      <w:r w:rsidR="00C42E6F">
        <w:rPr>
          <w:sz w:val="24"/>
        </w:rPr>
        <w:t>одным богатствам России и мира.</w:t>
      </w:r>
    </w:p>
    <w:p w:rsidR="000501C9" w:rsidRDefault="008C41A4" w:rsidP="002412E3">
      <w:pPr>
        <w:pStyle w:val="1"/>
        <w:jc w:val="both"/>
      </w:pPr>
      <w:r>
        <w:lastRenderedPageBreak/>
        <w:t>Планируемые метапредметные результаты</w:t>
      </w:r>
    </w:p>
    <w:p w:rsidR="000501C9" w:rsidRDefault="000501C9" w:rsidP="002412E3">
      <w:pPr>
        <w:pStyle w:val="a3"/>
        <w:jc w:val="both"/>
        <w:rPr>
          <w:b/>
        </w:rPr>
      </w:pPr>
    </w:p>
    <w:p w:rsidR="000501C9" w:rsidRDefault="008C41A4" w:rsidP="002412E3">
      <w:pPr>
        <w:pStyle w:val="a3"/>
        <w:ind w:left="182"/>
        <w:jc w:val="both"/>
      </w:pPr>
      <w:r>
        <w:t>Метапредметные результаты освоения программы представлены тремя группами универсальных учебных действий (УУД).</w:t>
      </w:r>
    </w:p>
    <w:p w:rsidR="000501C9" w:rsidRDefault="000501C9" w:rsidP="002412E3">
      <w:pPr>
        <w:pStyle w:val="a3"/>
        <w:spacing w:before="7"/>
        <w:jc w:val="both"/>
      </w:pPr>
    </w:p>
    <w:p w:rsidR="000501C9" w:rsidRDefault="008C41A4" w:rsidP="002A1364">
      <w:pPr>
        <w:pStyle w:val="1"/>
        <w:ind w:right="4194"/>
      </w:pPr>
      <w:r>
        <w:t>Регулятивные универса</w:t>
      </w:r>
      <w:r w:rsidR="000332DF">
        <w:t>льные учебные действия Учащиеся науча</w:t>
      </w:r>
      <w:r>
        <w:t>тся:</w:t>
      </w:r>
    </w:p>
    <w:p w:rsidR="00C42E6F" w:rsidRDefault="008C41A4" w:rsidP="00C42E6F">
      <w:pPr>
        <w:pStyle w:val="a4"/>
        <w:numPr>
          <w:ilvl w:val="0"/>
          <w:numId w:val="11"/>
        </w:numPr>
        <w:tabs>
          <w:tab w:val="left" w:pos="363"/>
        </w:tabs>
        <w:ind w:right="572"/>
        <w:jc w:val="both"/>
        <w:rPr>
          <w:sz w:val="24"/>
        </w:rPr>
      </w:pPr>
      <w:r w:rsidRPr="00C42E6F"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 w:rsidRPr="00C42E6F">
        <w:rPr>
          <w:spacing w:val="-4"/>
          <w:sz w:val="24"/>
        </w:rPr>
        <w:t xml:space="preserve"> </w:t>
      </w:r>
      <w:r w:rsidRPr="00C42E6F">
        <w:rPr>
          <w:sz w:val="24"/>
        </w:rPr>
        <w:t>достигнута;</w:t>
      </w:r>
    </w:p>
    <w:p w:rsidR="00C42E6F" w:rsidRDefault="008C41A4" w:rsidP="00C42E6F">
      <w:pPr>
        <w:pStyle w:val="a4"/>
        <w:numPr>
          <w:ilvl w:val="0"/>
          <w:numId w:val="11"/>
        </w:numPr>
        <w:tabs>
          <w:tab w:val="left" w:pos="363"/>
        </w:tabs>
        <w:ind w:right="572"/>
        <w:jc w:val="both"/>
        <w:rPr>
          <w:sz w:val="24"/>
        </w:rPr>
      </w:pPr>
      <w:r w:rsidRPr="00C42E6F"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</w:t>
      </w:r>
      <w:r w:rsidRPr="00C42E6F">
        <w:rPr>
          <w:spacing w:val="-34"/>
          <w:sz w:val="24"/>
        </w:rPr>
        <w:t xml:space="preserve"> </w:t>
      </w:r>
      <w:r w:rsidRPr="00C42E6F">
        <w:rPr>
          <w:sz w:val="24"/>
        </w:rPr>
        <w:t>и морали;</w:t>
      </w:r>
    </w:p>
    <w:p w:rsidR="00C42E6F" w:rsidRDefault="008C41A4" w:rsidP="00C42E6F">
      <w:pPr>
        <w:pStyle w:val="a4"/>
        <w:numPr>
          <w:ilvl w:val="0"/>
          <w:numId w:val="11"/>
        </w:numPr>
        <w:tabs>
          <w:tab w:val="left" w:pos="363"/>
        </w:tabs>
        <w:ind w:right="572"/>
        <w:jc w:val="both"/>
        <w:rPr>
          <w:sz w:val="24"/>
        </w:rPr>
      </w:pPr>
      <w:r w:rsidRPr="00C42E6F">
        <w:rPr>
          <w:sz w:val="24"/>
        </w:rPr>
        <w:t>ставить и формулировать собственные задачи в образовательной деятельности и жизненных</w:t>
      </w:r>
      <w:r w:rsidRPr="00C42E6F">
        <w:rPr>
          <w:spacing w:val="1"/>
          <w:sz w:val="24"/>
        </w:rPr>
        <w:t xml:space="preserve"> </w:t>
      </w:r>
      <w:r w:rsidRPr="00C42E6F">
        <w:rPr>
          <w:sz w:val="24"/>
        </w:rPr>
        <w:t>ситуациях;</w:t>
      </w:r>
    </w:p>
    <w:p w:rsidR="00C42E6F" w:rsidRDefault="008C41A4" w:rsidP="00C42E6F">
      <w:pPr>
        <w:pStyle w:val="a4"/>
        <w:numPr>
          <w:ilvl w:val="0"/>
          <w:numId w:val="11"/>
        </w:numPr>
        <w:tabs>
          <w:tab w:val="left" w:pos="363"/>
        </w:tabs>
        <w:ind w:right="572"/>
        <w:jc w:val="both"/>
        <w:rPr>
          <w:sz w:val="24"/>
        </w:rPr>
      </w:pPr>
      <w:r w:rsidRPr="00C42E6F">
        <w:rPr>
          <w:sz w:val="24"/>
        </w:rPr>
        <w:t>оценивать ресурсы, в том числе время и другие нематериальные</w:t>
      </w:r>
      <w:r w:rsidRPr="00C42E6F">
        <w:rPr>
          <w:spacing w:val="-29"/>
          <w:sz w:val="24"/>
        </w:rPr>
        <w:t xml:space="preserve"> </w:t>
      </w:r>
      <w:r w:rsidRPr="00C42E6F">
        <w:rPr>
          <w:sz w:val="24"/>
        </w:rPr>
        <w:t>ресурсы, необходимые для достижения поставленной</w:t>
      </w:r>
      <w:r w:rsidRPr="00C42E6F">
        <w:rPr>
          <w:spacing w:val="-4"/>
          <w:sz w:val="24"/>
        </w:rPr>
        <w:t xml:space="preserve"> </w:t>
      </w:r>
      <w:r w:rsidRPr="00C42E6F">
        <w:rPr>
          <w:sz w:val="24"/>
        </w:rPr>
        <w:t>цели;</w:t>
      </w:r>
    </w:p>
    <w:p w:rsidR="00C42E6F" w:rsidRDefault="008C41A4" w:rsidP="00C42E6F">
      <w:pPr>
        <w:pStyle w:val="a4"/>
        <w:numPr>
          <w:ilvl w:val="0"/>
          <w:numId w:val="11"/>
        </w:numPr>
        <w:tabs>
          <w:tab w:val="left" w:pos="363"/>
        </w:tabs>
        <w:ind w:right="572"/>
        <w:jc w:val="both"/>
        <w:rPr>
          <w:sz w:val="24"/>
        </w:rPr>
      </w:pPr>
      <w:r w:rsidRPr="00C42E6F">
        <w:rPr>
          <w:sz w:val="24"/>
        </w:rPr>
        <w:t>выбирать путь достижения цели, планировать решение поставленных</w:t>
      </w:r>
      <w:r w:rsidRPr="00C42E6F">
        <w:rPr>
          <w:spacing w:val="-30"/>
          <w:sz w:val="24"/>
        </w:rPr>
        <w:t xml:space="preserve"> </w:t>
      </w:r>
      <w:r w:rsidRPr="00C42E6F">
        <w:rPr>
          <w:sz w:val="24"/>
        </w:rPr>
        <w:t>задач, оптимизируя материальные и нематериальные</w:t>
      </w:r>
      <w:r w:rsidRPr="00C42E6F">
        <w:rPr>
          <w:spacing w:val="-6"/>
          <w:sz w:val="24"/>
        </w:rPr>
        <w:t xml:space="preserve"> </w:t>
      </w:r>
      <w:r w:rsidRPr="00C42E6F">
        <w:rPr>
          <w:sz w:val="24"/>
        </w:rPr>
        <w:t>затраты;</w:t>
      </w:r>
    </w:p>
    <w:p w:rsidR="00C42E6F" w:rsidRDefault="008C41A4" w:rsidP="00C42E6F">
      <w:pPr>
        <w:pStyle w:val="a4"/>
        <w:numPr>
          <w:ilvl w:val="0"/>
          <w:numId w:val="11"/>
        </w:numPr>
        <w:tabs>
          <w:tab w:val="left" w:pos="363"/>
        </w:tabs>
        <w:ind w:right="572"/>
        <w:jc w:val="both"/>
        <w:rPr>
          <w:sz w:val="24"/>
        </w:rPr>
      </w:pPr>
      <w:r w:rsidRPr="00C42E6F">
        <w:rPr>
          <w:sz w:val="24"/>
        </w:rPr>
        <w:t>организовывать эффективный поиск ресурсов, необходимых для достижения поставленной</w:t>
      </w:r>
      <w:r w:rsidRPr="00C42E6F">
        <w:rPr>
          <w:spacing w:val="-1"/>
          <w:sz w:val="24"/>
        </w:rPr>
        <w:t xml:space="preserve"> </w:t>
      </w:r>
      <w:r w:rsidRPr="00C42E6F">
        <w:rPr>
          <w:sz w:val="24"/>
        </w:rPr>
        <w:t>цели;</w:t>
      </w:r>
    </w:p>
    <w:p w:rsidR="000501C9" w:rsidRPr="00C42E6F" w:rsidRDefault="008C41A4" w:rsidP="00C42E6F">
      <w:pPr>
        <w:pStyle w:val="a4"/>
        <w:numPr>
          <w:ilvl w:val="0"/>
          <w:numId w:val="11"/>
        </w:numPr>
        <w:tabs>
          <w:tab w:val="left" w:pos="363"/>
        </w:tabs>
        <w:ind w:right="572"/>
        <w:jc w:val="both"/>
        <w:rPr>
          <w:sz w:val="24"/>
        </w:rPr>
      </w:pPr>
      <w:r w:rsidRPr="00C42E6F">
        <w:rPr>
          <w:sz w:val="24"/>
        </w:rPr>
        <w:t>сопоставлять полученный результат деятельности с поставленной заранее</w:t>
      </w:r>
      <w:r w:rsidRPr="00C42E6F">
        <w:rPr>
          <w:spacing w:val="-12"/>
          <w:sz w:val="24"/>
        </w:rPr>
        <w:t xml:space="preserve"> </w:t>
      </w:r>
      <w:r w:rsidRPr="00C42E6F">
        <w:rPr>
          <w:sz w:val="24"/>
        </w:rPr>
        <w:t>целью.</w:t>
      </w:r>
    </w:p>
    <w:p w:rsidR="000501C9" w:rsidRDefault="000501C9" w:rsidP="002412E3">
      <w:pPr>
        <w:pStyle w:val="a3"/>
        <w:spacing w:before="10"/>
        <w:jc w:val="both"/>
      </w:pPr>
    </w:p>
    <w:p w:rsidR="000501C9" w:rsidRDefault="008C41A4" w:rsidP="002A1364">
      <w:pPr>
        <w:pStyle w:val="1"/>
        <w:ind w:right="3929"/>
      </w:pPr>
      <w:r>
        <w:t xml:space="preserve">Познавательные универсальные учебные действия </w:t>
      </w:r>
      <w:r w:rsidR="000332DF">
        <w:t>Учащиеся научатся</w:t>
      </w:r>
      <w:r>
        <w:t>:</w:t>
      </w:r>
    </w:p>
    <w:p w:rsidR="00C42E6F" w:rsidRDefault="008C41A4" w:rsidP="00C42E6F">
      <w:pPr>
        <w:pStyle w:val="a4"/>
        <w:numPr>
          <w:ilvl w:val="0"/>
          <w:numId w:val="12"/>
        </w:numPr>
        <w:tabs>
          <w:tab w:val="left" w:pos="482"/>
        </w:tabs>
        <w:ind w:right="586"/>
        <w:jc w:val="both"/>
        <w:rPr>
          <w:sz w:val="24"/>
        </w:rPr>
      </w:pPr>
      <w:r w:rsidRPr="00C42E6F">
        <w:rPr>
          <w:sz w:val="24"/>
        </w:rPr>
        <w:t>искать и находить обобщенные способы решения з</w:t>
      </w:r>
      <w:r w:rsidR="00C42E6F">
        <w:rPr>
          <w:sz w:val="24"/>
        </w:rPr>
        <w:t xml:space="preserve">адач, в том числе, осуществлять </w:t>
      </w:r>
      <w:r w:rsidRPr="00C42E6F">
        <w:rPr>
          <w:sz w:val="24"/>
        </w:rPr>
        <w:t>развернутый информационный поиск и ставить на его основе новые (учебные и познавательные)</w:t>
      </w:r>
      <w:r w:rsidRPr="00C42E6F">
        <w:rPr>
          <w:spacing w:val="-1"/>
          <w:sz w:val="24"/>
        </w:rPr>
        <w:t xml:space="preserve"> </w:t>
      </w:r>
      <w:r w:rsidRPr="00C42E6F">
        <w:rPr>
          <w:sz w:val="24"/>
        </w:rPr>
        <w:t>задачи;</w:t>
      </w:r>
    </w:p>
    <w:p w:rsidR="00C42E6F" w:rsidRDefault="008C41A4" w:rsidP="00C42E6F">
      <w:pPr>
        <w:pStyle w:val="a4"/>
        <w:numPr>
          <w:ilvl w:val="0"/>
          <w:numId w:val="12"/>
        </w:numPr>
        <w:tabs>
          <w:tab w:val="left" w:pos="482"/>
        </w:tabs>
        <w:ind w:right="586"/>
        <w:jc w:val="both"/>
        <w:rPr>
          <w:sz w:val="24"/>
        </w:rPr>
      </w:pPr>
      <w:r w:rsidRPr="00C42E6F">
        <w:rPr>
          <w:sz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C42E6F">
        <w:rPr>
          <w:spacing w:val="-3"/>
          <w:sz w:val="24"/>
        </w:rPr>
        <w:t xml:space="preserve"> </w:t>
      </w:r>
      <w:r w:rsidRPr="00C42E6F">
        <w:rPr>
          <w:sz w:val="24"/>
        </w:rPr>
        <w:t>источниках;</w:t>
      </w:r>
    </w:p>
    <w:p w:rsidR="00C42E6F" w:rsidRPr="00C42E6F" w:rsidRDefault="008C41A4" w:rsidP="00C42E6F">
      <w:pPr>
        <w:pStyle w:val="a4"/>
        <w:numPr>
          <w:ilvl w:val="0"/>
          <w:numId w:val="12"/>
        </w:numPr>
        <w:tabs>
          <w:tab w:val="left" w:pos="482"/>
        </w:tabs>
        <w:ind w:right="586"/>
        <w:jc w:val="both"/>
        <w:rPr>
          <w:sz w:val="24"/>
        </w:rPr>
      </w:pPr>
      <w:r w:rsidRPr="00C42E6F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</w:t>
      </w:r>
      <w:r w:rsidRPr="00C42E6F">
        <w:rPr>
          <w:spacing w:val="-12"/>
          <w:sz w:val="24"/>
        </w:rPr>
        <w:t xml:space="preserve"> </w:t>
      </w:r>
      <w:r w:rsidRPr="00C42E6F">
        <w:rPr>
          <w:sz w:val="24"/>
        </w:rPr>
        <w:t>в</w:t>
      </w:r>
      <w:r w:rsidR="00C42E6F">
        <w:rPr>
          <w:sz w:val="24"/>
        </w:rPr>
        <w:t xml:space="preserve"> </w:t>
      </w:r>
      <w:r>
        <w:t>информационных источниках;</w:t>
      </w:r>
    </w:p>
    <w:p w:rsidR="000501C9" w:rsidRPr="00C42E6F" w:rsidRDefault="008C41A4" w:rsidP="002412E3">
      <w:pPr>
        <w:pStyle w:val="a4"/>
        <w:numPr>
          <w:ilvl w:val="0"/>
          <w:numId w:val="12"/>
        </w:numPr>
        <w:tabs>
          <w:tab w:val="left" w:pos="482"/>
        </w:tabs>
        <w:ind w:right="586"/>
        <w:jc w:val="both"/>
        <w:rPr>
          <w:sz w:val="24"/>
        </w:rPr>
        <w:sectPr w:rsidR="000501C9" w:rsidRPr="00C42E6F">
          <w:pgSz w:w="11910" w:h="16840"/>
          <w:pgMar w:top="1040" w:right="660" w:bottom="1200" w:left="1520" w:header="0" w:footer="922" w:gutter="0"/>
          <w:cols w:space="720"/>
        </w:sectPr>
      </w:pPr>
      <w:r w:rsidRPr="00C42E6F">
        <w:rPr>
          <w:sz w:val="24"/>
        </w:rPr>
        <w:t>находить и приводить критические аргументы в отношении действий и</w:t>
      </w:r>
      <w:r w:rsidRPr="00C42E6F">
        <w:rPr>
          <w:spacing w:val="-37"/>
          <w:sz w:val="24"/>
        </w:rPr>
        <w:t xml:space="preserve"> </w:t>
      </w:r>
      <w:r w:rsidR="00C42E6F">
        <w:rPr>
          <w:sz w:val="24"/>
        </w:rPr>
        <w:t xml:space="preserve">суждений </w:t>
      </w:r>
      <w:r w:rsidRPr="00C42E6F">
        <w:rPr>
          <w:sz w:val="24"/>
        </w:rPr>
        <w:t>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C42E6F">
        <w:rPr>
          <w:spacing w:val="-12"/>
          <w:sz w:val="24"/>
        </w:rPr>
        <w:t xml:space="preserve"> </w:t>
      </w:r>
      <w:r w:rsidRPr="00C42E6F">
        <w:rPr>
          <w:sz w:val="24"/>
        </w:rPr>
        <w:t>развития;</w:t>
      </w:r>
    </w:p>
    <w:p w:rsidR="00C42E6F" w:rsidRDefault="008C41A4" w:rsidP="00C42E6F">
      <w:pPr>
        <w:pStyle w:val="a4"/>
        <w:numPr>
          <w:ilvl w:val="0"/>
          <w:numId w:val="12"/>
        </w:numPr>
        <w:tabs>
          <w:tab w:val="left" w:pos="363"/>
        </w:tabs>
        <w:spacing w:before="66"/>
        <w:ind w:right="1125"/>
        <w:jc w:val="both"/>
        <w:rPr>
          <w:sz w:val="24"/>
        </w:rPr>
      </w:pPr>
      <w:r w:rsidRPr="00C42E6F">
        <w:rPr>
          <w:sz w:val="24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C42E6F">
        <w:rPr>
          <w:spacing w:val="-5"/>
          <w:sz w:val="24"/>
        </w:rPr>
        <w:t xml:space="preserve"> </w:t>
      </w:r>
      <w:r w:rsidRPr="00C42E6F">
        <w:rPr>
          <w:sz w:val="24"/>
        </w:rPr>
        <w:t>действия;</w:t>
      </w:r>
    </w:p>
    <w:p w:rsidR="00C42E6F" w:rsidRDefault="008C41A4" w:rsidP="00C42E6F">
      <w:pPr>
        <w:pStyle w:val="a4"/>
        <w:numPr>
          <w:ilvl w:val="0"/>
          <w:numId w:val="12"/>
        </w:numPr>
        <w:tabs>
          <w:tab w:val="left" w:pos="363"/>
        </w:tabs>
        <w:spacing w:before="66"/>
        <w:ind w:right="1125"/>
        <w:jc w:val="both"/>
        <w:rPr>
          <w:sz w:val="24"/>
        </w:rPr>
      </w:pPr>
      <w:r w:rsidRPr="00C42E6F">
        <w:rPr>
          <w:sz w:val="24"/>
        </w:rPr>
        <w:t>выстраивать индивидуальную образовательную траекторию, учитывая ограничения</w:t>
      </w:r>
      <w:r w:rsidRPr="00C42E6F">
        <w:rPr>
          <w:spacing w:val="-30"/>
          <w:sz w:val="24"/>
        </w:rPr>
        <w:t xml:space="preserve"> </w:t>
      </w:r>
      <w:r w:rsidRPr="00C42E6F">
        <w:rPr>
          <w:sz w:val="24"/>
        </w:rPr>
        <w:t>со стороны других участников и ресурсные ограничения;</w:t>
      </w:r>
    </w:p>
    <w:p w:rsidR="000501C9" w:rsidRPr="00C42E6F" w:rsidRDefault="008C41A4" w:rsidP="00C42E6F">
      <w:pPr>
        <w:pStyle w:val="a4"/>
        <w:numPr>
          <w:ilvl w:val="0"/>
          <w:numId w:val="12"/>
        </w:numPr>
        <w:tabs>
          <w:tab w:val="left" w:pos="363"/>
        </w:tabs>
        <w:spacing w:before="66"/>
        <w:ind w:right="1125"/>
        <w:jc w:val="both"/>
        <w:rPr>
          <w:sz w:val="24"/>
        </w:rPr>
      </w:pPr>
      <w:r>
        <w:t>менять и удерживать разные позиции в познавательной деятельности.</w:t>
      </w:r>
    </w:p>
    <w:p w:rsidR="000501C9" w:rsidRDefault="000501C9" w:rsidP="002412E3">
      <w:pPr>
        <w:pStyle w:val="a3"/>
        <w:spacing w:before="7"/>
        <w:jc w:val="both"/>
      </w:pPr>
    </w:p>
    <w:p w:rsidR="000501C9" w:rsidRDefault="008C41A4" w:rsidP="002A1364">
      <w:pPr>
        <w:pStyle w:val="1"/>
        <w:ind w:right="3665"/>
      </w:pPr>
      <w:r>
        <w:t xml:space="preserve">Коммуникативные универсальные учебные действия </w:t>
      </w:r>
      <w:r w:rsidR="000332DF">
        <w:t>Учащиеся научатся</w:t>
      </w:r>
      <w:r>
        <w:t>:</w:t>
      </w:r>
    </w:p>
    <w:p w:rsidR="00C42E6F" w:rsidRDefault="008C41A4" w:rsidP="00C42E6F">
      <w:pPr>
        <w:pStyle w:val="a4"/>
        <w:numPr>
          <w:ilvl w:val="0"/>
          <w:numId w:val="13"/>
        </w:numPr>
        <w:tabs>
          <w:tab w:val="left" w:pos="363"/>
        </w:tabs>
        <w:ind w:right="638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пределами);</w:t>
      </w:r>
    </w:p>
    <w:p w:rsidR="00C42E6F" w:rsidRDefault="008C41A4" w:rsidP="00C42E6F">
      <w:pPr>
        <w:pStyle w:val="a4"/>
        <w:numPr>
          <w:ilvl w:val="0"/>
          <w:numId w:val="13"/>
        </w:numPr>
        <w:tabs>
          <w:tab w:val="left" w:pos="363"/>
        </w:tabs>
        <w:ind w:right="638"/>
        <w:jc w:val="both"/>
        <w:rPr>
          <w:sz w:val="24"/>
        </w:rPr>
      </w:pPr>
      <w:r w:rsidRPr="00C42E6F">
        <w:rPr>
          <w:sz w:val="24"/>
        </w:rPr>
        <w:t>подбирать партнеров для деловой коммуникации, исходя из соображений результативности взаимодействия, а не личных</w:t>
      </w:r>
      <w:r w:rsidRPr="00C42E6F">
        <w:rPr>
          <w:spacing w:val="-4"/>
          <w:sz w:val="24"/>
        </w:rPr>
        <w:t xml:space="preserve"> </w:t>
      </w:r>
      <w:r w:rsidRPr="00C42E6F">
        <w:rPr>
          <w:sz w:val="24"/>
        </w:rPr>
        <w:t>симпатий;</w:t>
      </w:r>
    </w:p>
    <w:p w:rsidR="00C42E6F" w:rsidRDefault="008C41A4" w:rsidP="00C42E6F">
      <w:pPr>
        <w:pStyle w:val="a4"/>
        <w:numPr>
          <w:ilvl w:val="0"/>
          <w:numId w:val="13"/>
        </w:numPr>
        <w:tabs>
          <w:tab w:val="left" w:pos="363"/>
        </w:tabs>
        <w:ind w:right="638"/>
        <w:jc w:val="both"/>
        <w:rPr>
          <w:sz w:val="24"/>
        </w:rPr>
      </w:pPr>
      <w:r w:rsidRPr="00C42E6F">
        <w:rPr>
          <w:sz w:val="24"/>
        </w:rPr>
        <w:t>при осуществлении групповой работы быть как руководителем, так и членом команды</w:t>
      </w:r>
      <w:r w:rsidRPr="00C42E6F">
        <w:rPr>
          <w:spacing w:val="-31"/>
          <w:sz w:val="24"/>
        </w:rPr>
        <w:t xml:space="preserve"> </w:t>
      </w:r>
      <w:r w:rsidRPr="00C42E6F">
        <w:rPr>
          <w:sz w:val="24"/>
        </w:rPr>
        <w:t>в разных ролях (генератор идей, критик, исполнитель, выступающий, эксперт и</w:t>
      </w:r>
      <w:r w:rsidRPr="00C42E6F">
        <w:rPr>
          <w:spacing w:val="-12"/>
          <w:sz w:val="24"/>
        </w:rPr>
        <w:t xml:space="preserve"> </w:t>
      </w:r>
      <w:r w:rsidRPr="00C42E6F">
        <w:rPr>
          <w:sz w:val="24"/>
        </w:rPr>
        <w:t>т.д.);</w:t>
      </w:r>
    </w:p>
    <w:p w:rsidR="00C42E6F" w:rsidRDefault="008C41A4" w:rsidP="00C42E6F">
      <w:pPr>
        <w:pStyle w:val="a4"/>
        <w:numPr>
          <w:ilvl w:val="0"/>
          <w:numId w:val="13"/>
        </w:numPr>
        <w:tabs>
          <w:tab w:val="left" w:pos="363"/>
        </w:tabs>
        <w:ind w:right="638"/>
        <w:jc w:val="both"/>
        <w:rPr>
          <w:sz w:val="24"/>
        </w:rPr>
      </w:pPr>
      <w:r w:rsidRPr="00C42E6F">
        <w:rPr>
          <w:sz w:val="24"/>
        </w:rPr>
        <w:t>координировать и выполнять работу в условиях реального, виртуального и комбинированного</w:t>
      </w:r>
      <w:r w:rsidRPr="00C42E6F">
        <w:rPr>
          <w:spacing w:val="-1"/>
          <w:sz w:val="24"/>
        </w:rPr>
        <w:t xml:space="preserve"> </w:t>
      </w:r>
      <w:r w:rsidRPr="00C42E6F">
        <w:rPr>
          <w:sz w:val="24"/>
        </w:rPr>
        <w:t>взаимодействия;</w:t>
      </w:r>
    </w:p>
    <w:p w:rsidR="000501C9" w:rsidRPr="00C42E6F" w:rsidRDefault="008C41A4" w:rsidP="00C42E6F">
      <w:pPr>
        <w:pStyle w:val="a4"/>
        <w:numPr>
          <w:ilvl w:val="0"/>
          <w:numId w:val="13"/>
        </w:numPr>
        <w:tabs>
          <w:tab w:val="left" w:pos="363"/>
        </w:tabs>
        <w:ind w:right="638"/>
        <w:jc w:val="both"/>
        <w:rPr>
          <w:sz w:val="24"/>
        </w:rPr>
      </w:pPr>
      <w:r w:rsidRPr="00C42E6F">
        <w:rPr>
          <w:sz w:val="24"/>
        </w:rPr>
        <w:t>развернуто, логично и точно излагать свою точку зрения с использованием</w:t>
      </w:r>
      <w:r w:rsidRPr="00C42E6F">
        <w:rPr>
          <w:spacing w:val="-36"/>
          <w:sz w:val="24"/>
        </w:rPr>
        <w:t xml:space="preserve"> </w:t>
      </w:r>
      <w:r w:rsidRPr="00C42E6F">
        <w:rPr>
          <w:sz w:val="24"/>
        </w:rPr>
        <w:t>адекватных (устных и письменных) языковых</w:t>
      </w:r>
      <w:r w:rsidRPr="00C42E6F">
        <w:rPr>
          <w:spacing w:val="-3"/>
          <w:sz w:val="24"/>
        </w:rPr>
        <w:t xml:space="preserve"> </w:t>
      </w:r>
      <w:r w:rsidRPr="00C42E6F">
        <w:rPr>
          <w:sz w:val="24"/>
        </w:rPr>
        <w:t>средств;</w:t>
      </w:r>
    </w:p>
    <w:p w:rsidR="000501C9" w:rsidRDefault="000501C9" w:rsidP="002412E3">
      <w:pPr>
        <w:pStyle w:val="a3"/>
        <w:spacing w:before="9"/>
        <w:jc w:val="both"/>
      </w:pPr>
    </w:p>
    <w:p w:rsidR="000501C9" w:rsidRDefault="008C41A4" w:rsidP="002A1364">
      <w:pPr>
        <w:pStyle w:val="1"/>
        <w:ind w:right="5060"/>
      </w:pPr>
      <w:r>
        <w:t xml:space="preserve">Планируемые предметные результаты </w:t>
      </w:r>
      <w:r w:rsidR="000332DF">
        <w:t>Учащиеся на базовом уровне научатся</w:t>
      </w:r>
      <w:r>
        <w:t>:</w:t>
      </w:r>
    </w:p>
    <w:p w:rsidR="00C42E6F" w:rsidRDefault="008C41A4" w:rsidP="00C42E6F">
      <w:pPr>
        <w:pStyle w:val="a4"/>
        <w:numPr>
          <w:ilvl w:val="0"/>
          <w:numId w:val="14"/>
        </w:numPr>
        <w:tabs>
          <w:tab w:val="left" w:pos="363"/>
        </w:tabs>
        <w:ind w:right="337"/>
        <w:jc w:val="both"/>
        <w:rPr>
          <w:sz w:val="24"/>
        </w:rPr>
      </w:pPr>
      <w:r>
        <w:rPr>
          <w:sz w:val="24"/>
        </w:rPr>
        <w:t>демонстрировать знание произведений родной литературы (русской), приводя</w:t>
      </w:r>
      <w:r>
        <w:rPr>
          <w:spacing w:val="-35"/>
          <w:sz w:val="24"/>
        </w:rPr>
        <w:t xml:space="preserve"> </w:t>
      </w:r>
      <w:r>
        <w:rPr>
          <w:sz w:val="24"/>
        </w:rPr>
        <w:t>примеры двух или более текстов, затрагивающих общие темы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C42E6F" w:rsidRDefault="008C41A4" w:rsidP="00C42E6F">
      <w:pPr>
        <w:pStyle w:val="a4"/>
        <w:numPr>
          <w:ilvl w:val="0"/>
          <w:numId w:val="14"/>
        </w:numPr>
        <w:tabs>
          <w:tab w:val="left" w:pos="363"/>
        </w:tabs>
        <w:ind w:right="337"/>
        <w:jc w:val="both"/>
        <w:rPr>
          <w:sz w:val="24"/>
        </w:rPr>
      </w:pPr>
      <w:r w:rsidRPr="00C42E6F">
        <w:rPr>
          <w:sz w:val="24"/>
        </w:rPr>
        <w:t>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</w:t>
      </w:r>
      <w:r w:rsidRPr="00C42E6F">
        <w:rPr>
          <w:spacing w:val="-36"/>
          <w:sz w:val="24"/>
        </w:rPr>
        <w:t xml:space="preserve"> </w:t>
      </w:r>
      <w:r w:rsidRPr="00C42E6F">
        <w:rPr>
          <w:sz w:val="24"/>
        </w:rPr>
        <w:t>человека и общества, многоаспектного</w:t>
      </w:r>
      <w:r w:rsidRPr="00C42E6F">
        <w:rPr>
          <w:spacing w:val="-1"/>
          <w:sz w:val="24"/>
        </w:rPr>
        <w:t xml:space="preserve"> </w:t>
      </w:r>
      <w:r w:rsidRPr="00C42E6F">
        <w:rPr>
          <w:sz w:val="24"/>
        </w:rPr>
        <w:t>диалога;</w:t>
      </w:r>
    </w:p>
    <w:p w:rsidR="00C42E6F" w:rsidRDefault="008C41A4" w:rsidP="00C42E6F">
      <w:pPr>
        <w:pStyle w:val="a4"/>
        <w:numPr>
          <w:ilvl w:val="0"/>
          <w:numId w:val="14"/>
        </w:numPr>
        <w:tabs>
          <w:tab w:val="left" w:pos="363"/>
        </w:tabs>
        <w:ind w:right="337"/>
        <w:jc w:val="both"/>
        <w:rPr>
          <w:sz w:val="24"/>
        </w:rPr>
      </w:pPr>
      <w:r w:rsidRPr="00C42E6F">
        <w:rPr>
          <w:sz w:val="24"/>
        </w:rPr>
        <w:t>осознавать родную литературу (русскую) как одну из основных национально- культурных ценностей народа, как особого способа познания</w:t>
      </w:r>
      <w:r w:rsidRPr="00C42E6F">
        <w:rPr>
          <w:spacing w:val="-8"/>
          <w:sz w:val="24"/>
        </w:rPr>
        <w:t xml:space="preserve"> </w:t>
      </w:r>
      <w:r w:rsidRPr="00C42E6F">
        <w:rPr>
          <w:sz w:val="24"/>
        </w:rPr>
        <w:t>жизни;</w:t>
      </w:r>
    </w:p>
    <w:p w:rsidR="00C42E6F" w:rsidRDefault="008C41A4" w:rsidP="00C42E6F">
      <w:pPr>
        <w:pStyle w:val="a4"/>
        <w:numPr>
          <w:ilvl w:val="0"/>
          <w:numId w:val="14"/>
        </w:numPr>
        <w:tabs>
          <w:tab w:val="left" w:pos="363"/>
        </w:tabs>
        <w:ind w:right="337"/>
        <w:jc w:val="both"/>
        <w:rPr>
          <w:sz w:val="24"/>
        </w:rPr>
      </w:pPr>
      <w:r w:rsidRPr="00C42E6F">
        <w:rPr>
          <w:sz w:val="24"/>
        </w:rPr>
        <w:t>обеспечению культурной самоидентификации, осознанию коммуникативно- эстетических возможностей родного языка (русского) на основе изучения выдающихся произведений культуры своего</w:t>
      </w:r>
      <w:r w:rsidRPr="00C42E6F">
        <w:rPr>
          <w:spacing w:val="-2"/>
          <w:sz w:val="24"/>
        </w:rPr>
        <w:t xml:space="preserve"> </w:t>
      </w:r>
      <w:r w:rsidRPr="00C42E6F">
        <w:rPr>
          <w:sz w:val="24"/>
        </w:rPr>
        <w:t>народа;</w:t>
      </w:r>
    </w:p>
    <w:p w:rsidR="00C42E6F" w:rsidRDefault="008C41A4" w:rsidP="00C42E6F">
      <w:pPr>
        <w:pStyle w:val="a4"/>
        <w:numPr>
          <w:ilvl w:val="0"/>
          <w:numId w:val="14"/>
        </w:numPr>
        <w:tabs>
          <w:tab w:val="left" w:pos="363"/>
        </w:tabs>
        <w:ind w:right="337"/>
        <w:jc w:val="both"/>
        <w:rPr>
          <w:sz w:val="24"/>
        </w:rPr>
      </w:pPr>
      <w:r w:rsidRPr="00C42E6F">
        <w:rPr>
          <w:sz w:val="24"/>
        </w:rPr>
        <w:t>навыкам понимания литературных художественных произведений, отражающих разные этнокультурные</w:t>
      </w:r>
      <w:r w:rsidRPr="00C42E6F">
        <w:rPr>
          <w:spacing w:val="-3"/>
          <w:sz w:val="24"/>
        </w:rPr>
        <w:t xml:space="preserve"> </w:t>
      </w:r>
      <w:r w:rsidRPr="00C42E6F">
        <w:rPr>
          <w:sz w:val="24"/>
        </w:rPr>
        <w:t>традиции;</w:t>
      </w:r>
    </w:p>
    <w:p w:rsidR="000501C9" w:rsidRPr="00C42E6F" w:rsidRDefault="008C41A4" w:rsidP="00C42E6F">
      <w:pPr>
        <w:pStyle w:val="a4"/>
        <w:numPr>
          <w:ilvl w:val="0"/>
          <w:numId w:val="14"/>
        </w:numPr>
        <w:tabs>
          <w:tab w:val="left" w:pos="363"/>
        </w:tabs>
        <w:ind w:right="337"/>
        <w:jc w:val="both"/>
        <w:rPr>
          <w:sz w:val="24"/>
        </w:rPr>
      </w:pPr>
      <w:r w:rsidRPr="00C42E6F">
        <w:rPr>
          <w:sz w:val="24"/>
        </w:rPr>
        <w:t>в устной и письменной форме обобщать и анализировать свой читательский опыт, а именно:</w:t>
      </w:r>
    </w:p>
    <w:p w:rsidR="000501C9" w:rsidRDefault="000501C9" w:rsidP="002412E3">
      <w:pPr>
        <w:jc w:val="both"/>
        <w:rPr>
          <w:sz w:val="24"/>
        </w:rPr>
        <w:sectPr w:rsidR="000501C9">
          <w:pgSz w:w="11910" w:h="16840"/>
          <w:pgMar w:top="1040" w:right="660" w:bottom="1200" w:left="1520" w:header="0" w:footer="922" w:gutter="0"/>
          <w:cols w:space="720"/>
        </w:sectPr>
      </w:pPr>
    </w:p>
    <w:p w:rsidR="00C42E6F" w:rsidRDefault="008C41A4" w:rsidP="00C42E6F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2412E3">
        <w:rPr>
          <w:sz w:val="24"/>
        </w:rPr>
        <w:lastRenderedPageBreak/>
        <w:t>обосновывать выбор художественного произведения для анализа,</w:t>
      </w:r>
      <w:r w:rsidR="005F367A" w:rsidRPr="002412E3">
        <w:rPr>
          <w:sz w:val="24"/>
        </w:rPr>
        <w:t xml:space="preserve"> </w:t>
      </w:r>
      <w:r w:rsidRPr="002412E3">
        <w:rPr>
          <w:sz w:val="24"/>
        </w:rPr>
        <w:t>приводя</w:t>
      </w:r>
      <w:r w:rsidRPr="002412E3">
        <w:rPr>
          <w:spacing w:val="-24"/>
          <w:sz w:val="24"/>
        </w:rPr>
        <w:t xml:space="preserve"> </w:t>
      </w:r>
      <w:r w:rsidRPr="002412E3">
        <w:rPr>
          <w:sz w:val="24"/>
        </w:rPr>
        <w:t>в качестве аргумента</w:t>
      </w:r>
      <w:r w:rsidR="005F367A" w:rsidRPr="002412E3">
        <w:rPr>
          <w:sz w:val="24"/>
        </w:rPr>
        <w:t xml:space="preserve"> </w:t>
      </w:r>
      <w:r w:rsidRPr="002412E3">
        <w:rPr>
          <w:sz w:val="24"/>
        </w:rPr>
        <w:t xml:space="preserve"> как тему (темы) произведения, так и его проблематику (содержащиеся в нем смыслы и</w:t>
      </w:r>
      <w:r w:rsidRPr="002412E3">
        <w:rPr>
          <w:spacing w:val="-3"/>
          <w:sz w:val="24"/>
        </w:rPr>
        <w:t xml:space="preserve"> </w:t>
      </w:r>
      <w:r w:rsidRPr="002412E3">
        <w:rPr>
          <w:sz w:val="24"/>
        </w:rPr>
        <w:t>подтексты);</w:t>
      </w:r>
    </w:p>
    <w:p w:rsidR="00C42E6F" w:rsidRDefault="008C41A4" w:rsidP="00C42E6F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</w:t>
      </w:r>
      <w:r w:rsidRPr="00C42E6F">
        <w:rPr>
          <w:spacing w:val="-9"/>
          <w:sz w:val="24"/>
        </w:rPr>
        <w:t xml:space="preserve"> </w:t>
      </w:r>
      <w:r w:rsidRPr="00C42E6F">
        <w:rPr>
          <w:sz w:val="24"/>
        </w:rPr>
        <w:t>анализа;</w:t>
      </w:r>
    </w:p>
    <w:p w:rsidR="00C42E6F" w:rsidRPr="00C42E6F" w:rsidRDefault="008C41A4" w:rsidP="00C42E6F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давать объективное изложение текста: характеризуя произведение,</w:t>
      </w:r>
      <w:r w:rsidR="005F367A" w:rsidRPr="00C42E6F">
        <w:rPr>
          <w:sz w:val="24"/>
        </w:rPr>
        <w:t xml:space="preserve"> </w:t>
      </w:r>
      <w:r w:rsidRPr="00C42E6F">
        <w:rPr>
          <w:sz w:val="24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</w:t>
      </w:r>
      <w:r w:rsidRPr="00C42E6F">
        <w:rPr>
          <w:spacing w:val="-13"/>
          <w:sz w:val="24"/>
        </w:rPr>
        <w:t xml:space="preserve"> </w:t>
      </w:r>
      <w:r w:rsidRPr="00C42E6F">
        <w:rPr>
          <w:sz w:val="24"/>
        </w:rPr>
        <w:t>сложность</w:t>
      </w:r>
      <w:r w:rsidR="002412E3" w:rsidRPr="00C42E6F">
        <w:rPr>
          <w:sz w:val="24"/>
        </w:rPr>
        <w:t xml:space="preserve"> </w:t>
      </w:r>
      <w:r>
        <w:t>художественного мира произведения;</w:t>
      </w:r>
    </w:p>
    <w:p w:rsidR="00C42E6F" w:rsidRDefault="008C41A4" w:rsidP="00C42E6F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</w:t>
      </w:r>
      <w:r w:rsidRPr="00C42E6F">
        <w:rPr>
          <w:spacing w:val="-4"/>
          <w:sz w:val="24"/>
        </w:rPr>
        <w:t xml:space="preserve"> </w:t>
      </w:r>
      <w:r w:rsidRPr="00C42E6F">
        <w:rPr>
          <w:sz w:val="24"/>
        </w:rPr>
        <w:t>характеров;</w:t>
      </w:r>
    </w:p>
    <w:p w:rsidR="00C42E6F" w:rsidRPr="00C42E6F" w:rsidRDefault="008C41A4" w:rsidP="00C42E6F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определять контекстуальное значение слов и фраз, используемых</w:t>
      </w:r>
      <w:r w:rsidRPr="00C42E6F">
        <w:rPr>
          <w:spacing w:val="-7"/>
          <w:sz w:val="24"/>
        </w:rPr>
        <w:t xml:space="preserve"> </w:t>
      </w:r>
      <w:r w:rsidRPr="00C42E6F">
        <w:rPr>
          <w:sz w:val="24"/>
        </w:rPr>
        <w:t>в</w:t>
      </w:r>
      <w:r w:rsidR="002412E3" w:rsidRPr="00C42E6F">
        <w:rPr>
          <w:sz w:val="24"/>
        </w:rPr>
        <w:t xml:space="preserve"> </w:t>
      </w:r>
      <w:r>
        <w:t xml:space="preserve">художественном произведении </w:t>
      </w:r>
      <w:r w:rsidR="005F367A">
        <w:t xml:space="preserve"> </w:t>
      </w:r>
      <w:r>
        <w:t>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C42E6F" w:rsidRDefault="008C41A4" w:rsidP="00C42E6F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</w:t>
      </w:r>
      <w:r w:rsidRPr="00C42E6F">
        <w:rPr>
          <w:spacing w:val="-23"/>
          <w:sz w:val="24"/>
        </w:rPr>
        <w:t xml:space="preserve"> </w:t>
      </w:r>
      <w:r w:rsidRPr="00C42E6F">
        <w:rPr>
          <w:sz w:val="24"/>
        </w:rPr>
        <w:t>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</w:t>
      </w:r>
      <w:r w:rsidRPr="00C42E6F">
        <w:rPr>
          <w:spacing w:val="-5"/>
          <w:sz w:val="24"/>
        </w:rPr>
        <w:t xml:space="preserve"> </w:t>
      </w:r>
      <w:r w:rsidRPr="00C42E6F">
        <w:rPr>
          <w:sz w:val="24"/>
        </w:rPr>
        <w:t>финалом);</w:t>
      </w:r>
    </w:p>
    <w:p w:rsidR="00C42E6F" w:rsidRDefault="008C41A4" w:rsidP="00C42E6F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</w:t>
      </w:r>
      <w:r w:rsidRPr="00C42E6F">
        <w:rPr>
          <w:spacing w:val="-20"/>
          <w:sz w:val="24"/>
        </w:rPr>
        <w:t xml:space="preserve"> </w:t>
      </w:r>
      <w:r w:rsidRPr="00C42E6F">
        <w:rPr>
          <w:sz w:val="24"/>
        </w:rPr>
        <w:t>т.п.);</w:t>
      </w:r>
    </w:p>
    <w:p w:rsidR="00C42E6F" w:rsidRDefault="008C41A4" w:rsidP="00C42E6F">
      <w:pPr>
        <w:pStyle w:val="a4"/>
        <w:numPr>
          <w:ilvl w:val="0"/>
          <w:numId w:val="17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осуществлять следующую продуктивную</w:t>
      </w:r>
      <w:r w:rsidRPr="00C42E6F">
        <w:rPr>
          <w:spacing w:val="-1"/>
          <w:sz w:val="24"/>
        </w:rPr>
        <w:t xml:space="preserve"> </w:t>
      </w:r>
      <w:r w:rsidRPr="00C42E6F">
        <w:rPr>
          <w:sz w:val="24"/>
        </w:rPr>
        <w:t>деятельность:</w:t>
      </w:r>
    </w:p>
    <w:p w:rsidR="00C42E6F" w:rsidRPr="00C42E6F" w:rsidRDefault="008C41A4" w:rsidP="00C42E6F">
      <w:pPr>
        <w:pStyle w:val="a4"/>
        <w:numPr>
          <w:ilvl w:val="0"/>
          <w:numId w:val="16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давать развернутые ответы на вопросы об изучаемом на уроке произведении</w:t>
      </w:r>
      <w:r w:rsidRPr="00C42E6F">
        <w:rPr>
          <w:spacing w:val="-30"/>
          <w:sz w:val="24"/>
        </w:rPr>
        <w:t xml:space="preserve"> </w:t>
      </w:r>
      <w:r w:rsidRPr="00C42E6F">
        <w:rPr>
          <w:sz w:val="24"/>
        </w:rPr>
        <w:t>или создавать небольшие рецензии на самостоятельно прочитанные</w:t>
      </w:r>
      <w:r w:rsidRPr="00C42E6F">
        <w:rPr>
          <w:spacing w:val="-21"/>
          <w:sz w:val="24"/>
        </w:rPr>
        <w:t xml:space="preserve"> </w:t>
      </w:r>
      <w:r w:rsidRPr="00C42E6F">
        <w:rPr>
          <w:sz w:val="24"/>
        </w:rPr>
        <w:t>произведения,</w:t>
      </w:r>
      <w:r w:rsidR="002412E3" w:rsidRPr="00C42E6F">
        <w:rPr>
          <w:sz w:val="24"/>
        </w:rPr>
        <w:t xml:space="preserve"> </w:t>
      </w:r>
      <w:r>
        <w:t>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0501C9" w:rsidRPr="00C42E6F" w:rsidRDefault="008C41A4" w:rsidP="00C42E6F">
      <w:pPr>
        <w:pStyle w:val="a4"/>
        <w:numPr>
          <w:ilvl w:val="0"/>
          <w:numId w:val="16"/>
        </w:numPr>
        <w:tabs>
          <w:tab w:val="left" w:pos="901"/>
          <w:tab w:val="left" w:pos="902"/>
        </w:tabs>
        <w:spacing w:before="66"/>
        <w:ind w:right="1056"/>
        <w:jc w:val="both"/>
        <w:rPr>
          <w:sz w:val="24"/>
        </w:rPr>
      </w:pPr>
      <w:r w:rsidRPr="00C42E6F">
        <w:rPr>
          <w:sz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</w:t>
      </w:r>
      <w:r w:rsidRPr="00C42E6F">
        <w:rPr>
          <w:spacing w:val="-8"/>
          <w:sz w:val="24"/>
        </w:rPr>
        <w:t xml:space="preserve"> </w:t>
      </w:r>
      <w:r w:rsidRPr="00C42E6F">
        <w:rPr>
          <w:sz w:val="24"/>
        </w:rPr>
        <w:t>произведений.</w:t>
      </w:r>
    </w:p>
    <w:p w:rsidR="000501C9" w:rsidRDefault="000501C9" w:rsidP="002412E3">
      <w:pPr>
        <w:pStyle w:val="a3"/>
        <w:spacing w:before="9"/>
        <w:jc w:val="both"/>
      </w:pPr>
    </w:p>
    <w:p w:rsidR="000501C9" w:rsidRDefault="000332DF" w:rsidP="002412E3">
      <w:pPr>
        <w:pStyle w:val="1"/>
        <w:jc w:val="both"/>
      </w:pPr>
      <w:r>
        <w:t>Учащиеся на базовом уровне получа</w:t>
      </w:r>
      <w:r w:rsidR="008C41A4">
        <w:t>т возможность научиться:</w:t>
      </w:r>
    </w:p>
    <w:p w:rsidR="000501C9" w:rsidRDefault="000501C9" w:rsidP="002412E3">
      <w:pPr>
        <w:pStyle w:val="a3"/>
        <w:spacing w:before="9"/>
        <w:jc w:val="both"/>
        <w:rPr>
          <w:b/>
          <w:sz w:val="23"/>
        </w:rPr>
      </w:pPr>
    </w:p>
    <w:p w:rsidR="00C42E6F" w:rsidRPr="00C42E6F" w:rsidRDefault="008C41A4" w:rsidP="00C42E6F">
      <w:pPr>
        <w:pStyle w:val="a4"/>
        <w:numPr>
          <w:ilvl w:val="0"/>
          <w:numId w:val="17"/>
        </w:numPr>
        <w:tabs>
          <w:tab w:val="left" w:pos="363"/>
        </w:tabs>
        <w:ind w:right="915"/>
        <w:jc w:val="both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исторических</w:t>
      </w:r>
      <w:r w:rsidR="00C42E6F">
        <w:rPr>
          <w:sz w:val="24"/>
        </w:rPr>
        <w:t xml:space="preserve"> </w:t>
      </w:r>
      <w:r>
        <w:t>документов и т.</w:t>
      </w:r>
      <w:r w:rsidRPr="00C42E6F">
        <w:rPr>
          <w:spacing w:val="-5"/>
        </w:rPr>
        <w:t xml:space="preserve"> </w:t>
      </w:r>
      <w:r>
        <w:t>п.);</w:t>
      </w:r>
    </w:p>
    <w:p w:rsidR="00C42E6F" w:rsidRDefault="008C41A4" w:rsidP="00C42E6F">
      <w:pPr>
        <w:pStyle w:val="a4"/>
        <w:numPr>
          <w:ilvl w:val="0"/>
          <w:numId w:val="17"/>
        </w:numPr>
        <w:tabs>
          <w:tab w:val="left" w:pos="363"/>
        </w:tabs>
        <w:ind w:right="915"/>
        <w:jc w:val="both"/>
        <w:rPr>
          <w:sz w:val="24"/>
        </w:rPr>
      </w:pPr>
      <w:r w:rsidRPr="00C42E6F">
        <w:rPr>
          <w:sz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0501C9" w:rsidRDefault="008C41A4" w:rsidP="002412E3">
      <w:pPr>
        <w:pStyle w:val="a4"/>
        <w:numPr>
          <w:ilvl w:val="0"/>
          <w:numId w:val="17"/>
        </w:numPr>
        <w:tabs>
          <w:tab w:val="left" w:pos="363"/>
        </w:tabs>
        <w:ind w:right="915"/>
        <w:jc w:val="both"/>
        <w:rPr>
          <w:sz w:val="24"/>
        </w:rPr>
      </w:pPr>
      <w:r w:rsidRPr="00C42E6F">
        <w:rPr>
          <w:sz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</w:t>
      </w:r>
      <w:r w:rsidRPr="00C42E6F">
        <w:rPr>
          <w:spacing w:val="-13"/>
          <w:sz w:val="24"/>
        </w:rPr>
        <w:t xml:space="preserve"> </w:t>
      </w:r>
      <w:r w:rsidRPr="00C42E6F">
        <w:rPr>
          <w:sz w:val="24"/>
        </w:rPr>
        <w:t>др.);</w:t>
      </w:r>
    </w:p>
    <w:p w:rsidR="00C42E6F" w:rsidRPr="00C42E6F" w:rsidRDefault="00C42E6F" w:rsidP="00C42E6F">
      <w:pPr>
        <w:pStyle w:val="a4"/>
        <w:tabs>
          <w:tab w:val="left" w:pos="363"/>
        </w:tabs>
        <w:ind w:left="644" w:right="915"/>
        <w:jc w:val="both"/>
        <w:rPr>
          <w:sz w:val="24"/>
        </w:rPr>
        <w:sectPr w:rsidR="00C42E6F" w:rsidRPr="00C42E6F">
          <w:pgSz w:w="11910" w:h="16840"/>
          <w:pgMar w:top="1040" w:right="660" w:bottom="1200" w:left="1520" w:header="0" w:footer="922" w:gutter="0"/>
          <w:cols w:space="720"/>
        </w:sectPr>
      </w:pPr>
    </w:p>
    <w:p w:rsidR="000501C9" w:rsidRPr="00C42E6F" w:rsidRDefault="008C41A4" w:rsidP="00C42E6F">
      <w:pPr>
        <w:pStyle w:val="a4"/>
        <w:numPr>
          <w:ilvl w:val="0"/>
          <w:numId w:val="17"/>
        </w:numPr>
        <w:tabs>
          <w:tab w:val="left" w:pos="363"/>
        </w:tabs>
        <w:spacing w:before="66"/>
        <w:ind w:right="706"/>
        <w:jc w:val="both"/>
        <w:rPr>
          <w:sz w:val="24"/>
        </w:rPr>
      </w:pPr>
      <w:r w:rsidRPr="00C42E6F">
        <w:rPr>
          <w:sz w:val="24"/>
        </w:rPr>
        <w:lastRenderedPageBreak/>
        <w:t>анализировать одну из интерпретаций эпического, драматического или</w:t>
      </w:r>
      <w:r w:rsidRPr="00C42E6F">
        <w:rPr>
          <w:spacing w:val="-29"/>
          <w:sz w:val="24"/>
        </w:rPr>
        <w:t xml:space="preserve"> </w:t>
      </w:r>
      <w:r w:rsidRPr="00C42E6F">
        <w:rPr>
          <w:sz w:val="24"/>
        </w:rPr>
        <w:t>лирического произведения (например, кинофильм или театральную постановку;</w:t>
      </w:r>
      <w:r w:rsidRPr="00C42E6F">
        <w:rPr>
          <w:spacing w:val="-9"/>
          <w:sz w:val="24"/>
        </w:rPr>
        <w:t xml:space="preserve"> </w:t>
      </w:r>
      <w:r w:rsidRPr="00C42E6F">
        <w:rPr>
          <w:sz w:val="24"/>
        </w:rPr>
        <w:t>запись</w:t>
      </w:r>
      <w:r w:rsidR="00C42E6F">
        <w:rPr>
          <w:sz w:val="24"/>
        </w:rPr>
        <w:t xml:space="preserve"> </w:t>
      </w:r>
      <w:r>
        <w:t>художественного чтения; серию иллюстраций к произведению), оценивая, как интерпретируется исходный текст.</w:t>
      </w:r>
    </w:p>
    <w:p w:rsidR="000501C9" w:rsidRDefault="000501C9" w:rsidP="002412E3">
      <w:pPr>
        <w:pStyle w:val="a3"/>
        <w:spacing w:before="10"/>
        <w:jc w:val="both"/>
      </w:pPr>
    </w:p>
    <w:p w:rsidR="000501C9" w:rsidRDefault="008C41A4" w:rsidP="002A1364">
      <w:pPr>
        <w:pStyle w:val="1"/>
        <w:jc w:val="center"/>
      </w:pPr>
      <w:r>
        <w:t xml:space="preserve">Содержание учебного предмета «Родная </w:t>
      </w:r>
      <w:r w:rsidR="00C42E6F">
        <w:t>(русская) литература</w:t>
      </w:r>
      <w:r>
        <w:t>»</w:t>
      </w:r>
    </w:p>
    <w:p w:rsidR="000501C9" w:rsidRDefault="000501C9" w:rsidP="002A1364">
      <w:pPr>
        <w:pStyle w:val="a3"/>
        <w:jc w:val="center"/>
        <w:rPr>
          <w:b/>
        </w:rPr>
      </w:pPr>
    </w:p>
    <w:p w:rsidR="000501C9" w:rsidRDefault="008C41A4" w:rsidP="00C42E6F">
      <w:pPr>
        <w:pStyle w:val="a3"/>
        <w:ind w:right="176"/>
        <w:jc w:val="both"/>
      </w:pPr>
      <w:r>
        <w:t>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</w:t>
      </w:r>
      <w:r w:rsidR="00C42E6F">
        <w:t xml:space="preserve"> </w:t>
      </w:r>
      <w:r>
        <w:t>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  <w:r w:rsidR="00C42E6F">
        <w:t xml:space="preserve"> </w:t>
      </w:r>
      <w:r>
        <w:t xml:space="preserve">Содержание рабочей программы оформляется в проблемно-тематические блоки, </w:t>
      </w:r>
      <w:r w:rsidR="002412E3">
        <w:t xml:space="preserve">    </w:t>
      </w:r>
      <w:r>
        <w:t>обусловленные историей России, ее культурой и традициям</w:t>
      </w:r>
      <w:r w:rsidR="005F367A">
        <w:t>и. Данные тематические блоки определяются, исходя из современного состояния отечественной культуры</w:t>
      </w:r>
      <w:r w:rsidR="008C25C3">
        <w:t>, нацелены на  формирование восприятия русской литературы как саморазвивающейся эстетической системы, на получение знаний о произведениях отечественной литературы, их общественной  и культурно-исторической значимости. Проблемно-тематические блоки представлены тремя модулями в соответствии с предполагаемыми разделами закрытого банка тем итогового сочинения.</w:t>
      </w:r>
    </w:p>
    <w:p w:rsidR="008C25C3" w:rsidRDefault="008C25C3" w:rsidP="002412E3">
      <w:pPr>
        <w:pStyle w:val="a3"/>
        <w:ind w:left="182"/>
        <w:jc w:val="both"/>
      </w:pPr>
    </w:p>
    <w:p w:rsidR="008C25C3" w:rsidRPr="00C42E6F" w:rsidRDefault="008C25C3" w:rsidP="00C42E6F">
      <w:pPr>
        <w:pStyle w:val="a3"/>
        <w:jc w:val="both"/>
        <w:rPr>
          <w:b/>
        </w:rPr>
      </w:pPr>
      <w:r w:rsidRPr="00C42E6F">
        <w:rPr>
          <w:b/>
        </w:rPr>
        <w:t>Блок 1</w:t>
      </w:r>
      <w:r w:rsidR="00D04182" w:rsidRPr="00C42E6F">
        <w:rPr>
          <w:b/>
        </w:rPr>
        <w:t>. Человек и его внутренний мир.</w:t>
      </w:r>
    </w:p>
    <w:p w:rsidR="000648C0" w:rsidRDefault="000648C0" w:rsidP="002412E3">
      <w:pPr>
        <w:pStyle w:val="a3"/>
        <w:ind w:left="182"/>
        <w:jc w:val="both"/>
      </w:pPr>
    </w:p>
    <w:p w:rsidR="008C25C3" w:rsidRDefault="008C25C3" w:rsidP="00C42E6F">
      <w:pPr>
        <w:pStyle w:val="a3"/>
        <w:jc w:val="both"/>
      </w:pPr>
      <w:r>
        <w:t>Произведения, связанные с психологией человека, в том числе в ситуации нравственного выбора. П</w:t>
      </w:r>
      <w:r w:rsidR="00D04182">
        <w:t>р</w:t>
      </w:r>
      <w:r>
        <w:t>оизведения, нацеливающие на размышления о нравственных идеалах</w:t>
      </w:r>
      <w:r w:rsidR="00D04182">
        <w:t xml:space="preserve"> и моральных нормах, сиюминутном и вечном, добре и зле, гуманном и антигуманном поступке, его мотивах.</w:t>
      </w:r>
    </w:p>
    <w:p w:rsidR="00D04182" w:rsidRDefault="00D04182" w:rsidP="002412E3">
      <w:pPr>
        <w:pStyle w:val="a3"/>
        <w:ind w:left="182"/>
        <w:jc w:val="both"/>
      </w:pPr>
    </w:p>
    <w:p w:rsidR="00D04182" w:rsidRPr="00C42E6F" w:rsidRDefault="00D04182" w:rsidP="00C42E6F">
      <w:pPr>
        <w:pStyle w:val="a3"/>
        <w:jc w:val="both"/>
        <w:rPr>
          <w:b/>
        </w:rPr>
      </w:pPr>
      <w:r w:rsidRPr="00C42E6F">
        <w:rPr>
          <w:b/>
        </w:rPr>
        <w:t>Блок 2. Человек, семья и общество.</w:t>
      </w:r>
    </w:p>
    <w:p w:rsidR="000648C0" w:rsidRPr="00C42E6F" w:rsidRDefault="000648C0" w:rsidP="002412E3">
      <w:pPr>
        <w:pStyle w:val="a3"/>
        <w:ind w:left="182"/>
        <w:jc w:val="both"/>
        <w:rPr>
          <w:b/>
        </w:rPr>
      </w:pPr>
    </w:p>
    <w:p w:rsidR="00D04182" w:rsidRDefault="00D04182" w:rsidP="00C42E6F">
      <w:pPr>
        <w:pStyle w:val="a3"/>
        <w:jc w:val="both"/>
      </w:pPr>
      <w:r>
        <w:t>Произведения, нацеливающие на размышления о ценностях семьи и дома, других ценностных ориентирах</w:t>
      </w:r>
      <w:r w:rsidR="00BA1645">
        <w:t xml:space="preserve"> человека и общества, судьбе человека, образе его жизни, выборе им жизненного пути, значимой цели и средств её достижения; о личном и всеобщем, взаимоотношении между поколениями, социальных и философских проблемах, времени, обществе и эпохе; о причинах войн, влиянии войны на судьбу человека и страны, о нравственном  выборе человека на войне.</w:t>
      </w:r>
    </w:p>
    <w:p w:rsidR="00BA1645" w:rsidRDefault="00BA1645" w:rsidP="002412E3">
      <w:pPr>
        <w:pStyle w:val="a3"/>
        <w:ind w:left="182"/>
        <w:jc w:val="both"/>
      </w:pPr>
    </w:p>
    <w:p w:rsidR="00BA1645" w:rsidRPr="00C42E6F" w:rsidRDefault="00BA1645" w:rsidP="00C42E6F">
      <w:pPr>
        <w:pStyle w:val="a3"/>
        <w:jc w:val="both"/>
        <w:rPr>
          <w:b/>
        </w:rPr>
      </w:pPr>
      <w:r w:rsidRPr="00C42E6F">
        <w:rPr>
          <w:b/>
        </w:rPr>
        <w:t>Блок 3. Человек, природа, Родина и культура.</w:t>
      </w:r>
    </w:p>
    <w:p w:rsidR="000648C0" w:rsidRDefault="000648C0" w:rsidP="002412E3">
      <w:pPr>
        <w:pStyle w:val="a3"/>
        <w:ind w:left="182"/>
        <w:jc w:val="both"/>
      </w:pPr>
    </w:p>
    <w:p w:rsidR="00BA1645" w:rsidRDefault="00BA1645" w:rsidP="00C42E6F">
      <w:pPr>
        <w:pStyle w:val="a3"/>
        <w:jc w:val="both"/>
      </w:pPr>
      <w:r>
        <w:t>Произведения, связанные с отношением человека к Родине, культуре, природе, родному языку. Произведения, нацеливающие на размышления о связи человека с Родиной и причинах разрушения этой связи, о важности сохранения исторической памяти, о роли личности в истории</w:t>
      </w:r>
      <w:r w:rsidR="000648C0">
        <w:t>, об отношении человека к природе, о науке и искусстве ( в том числе о литературе как культурном феномене).</w:t>
      </w:r>
    </w:p>
    <w:p w:rsidR="00BA1645" w:rsidRDefault="00BA1645" w:rsidP="002412E3">
      <w:pPr>
        <w:pStyle w:val="a3"/>
        <w:ind w:left="182"/>
        <w:jc w:val="both"/>
      </w:pPr>
    </w:p>
    <w:p w:rsidR="000501C9" w:rsidRDefault="000501C9" w:rsidP="002412E3">
      <w:pPr>
        <w:pStyle w:val="a3"/>
        <w:spacing w:before="5"/>
        <w:jc w:val="both"/>
      </w:pPr>
    </w:p>
    <w:p w:rsidR="000501C9" w:rsidRDefault="000501C9" w:rsidP="002412E3">
      <w:pPr>
        <w:pStyle w:val="a3"/>
        <w:jc w:val="both"/>
        <w:sectPr w:rsidR="000501C9">
          <w:pgSz w:w="11910" w:h="16840"/>
          <w:pgMar w:top="1040" w:right="660" w:bottom="1200" w:left="1520" w:header="0" w:footer="922" w:gutter="0"/>
          <w:cols w:space="720"/>
        </w:sectPr>
      </w:pPr>
    </w:p>
    <w:p w:rsidR="000501C9" w:rsidRPr="00C42E6F" w:rsidRDefault="00C42E6F" w:rsidP="00C42E6F">
      <w:pPr>
        <w:pStyle w:val="a3"/>
        <w:jc w:val="center"/>
        <w:rPr>
          <w:b/>
        </w:rPr>
      </w:pPr>
      <w:r>
        <w:rPr>
          <w:b/>
        </w:rPr>
        <w:lastRenderedPageBreak/>
        <w:t>Календарно-</w:t>
      </w:r>
      <w:r w:rsidR="009F0555" w:rsidRPr="00C42E6F">
        <w:rPr>
          <w:b/>
        </w:rPr>
        <w:t>тематическое планирование с указанием количества часов, отводимых на изучение каждой темы.</w:t>
      </w:r>
    </w:p>
    <w:p w:rsidR="000501C9" w:rsidRDefault="000501C9" w:rsidP="002412E3">
      <w:pPr>
        <w:pStyle w:val="a3"/>
        <w:spacing w:before="9"/>
        <w:jc w:val="both"/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701"/>
        <w:gridCol w:w="1418"/>
        <w:gridCol w:w="1701"/>
      </w:tblGrid>
      <w:tr w:rsidR="00E6325F" w:rsidTr="0097490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tabs>
                <w:tab w:val="left" w:pos="2993"/>
              </w:tabs>
              <w:jc w:val="both"/>
            </w:pPr>
            <w:r>
              <w:t>Тематический блок</w:t>
            </w:r>
          </w:p>
        </w:tc>
      </w:tr>
      <w:tr w:rsidR="00E6325F" w:rsidTr="0097490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pStyle w:val="a4"/>
              <w:numPr>
                <w:ilvl w:val="0"/>
                <w:numId w:val="4"/>
              </w:numPr>
              <w:tabs>
                <w:tab w:val="left" w:pos="2231"/>
              </w:tabs>
              <w:contextualSpacing/>
              <w:jc w:val="both"/>
            </w:pPr>
            <w:r>
              <w:t>Введение. ( 1 час)</w:t>
            </w:r>
          </w:p>
        </w:tc>
      </w:tr>
      <w:tr w:rsidR="00E6325F" w:rsidTr="0097490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pStyle w:val="a4"/>
              <w:numPr>
                <w:ilvl w:val="0"/>
                <w:numId w:val="4"/>
              </w:numPr>
              <w:tabs>
                <w:tab w:val="left" w:pos="2273"/>
                <w:tab w:val="left" w:pos="3769"/>
              </w:tabs>
              <w:contextualSpacing/>
              <w:jc w:val="both"/>
            </w:pPr>
            <w:r>
              <w:t>Человек и его внутренний мир.</w:t>
            </w:r>
            <w:r>
              <w:tab/>
              <w:t>( 9 часов)</w:t>
            </w:r>
          </w:p>
        </w:tc>
      </w:tr>
      <w:tr w:rsidR="00E6325F" w:rsidTr="0097490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pStyle w:val="a4"/>
              <w:numPr>
                <w:ilvl w:val="0"/>
                <w:numId w:val="4"/>
              </w:numPr>
              <w:tabs>
                <w:tab w:val="left" w:pos="2245"/>
                <w:tab w:val="left" w:pos="3840"/>
              </w:tabs>
              <w:contextualSpacing/>
              <w:jc w:val="both"/>
            </w:pPr>
            <w:r>
              <w:t>Человек,  семья и общество.</w:t>
            </w:r>
            <w:r>
              <w:tab/>
              <w:t>(12  часов)</w:t>
            </w:r>
          </w:p>
        </w:tc>
      </w:tr>
      <w:tr w:rsidR="00E6325F" w:rsidTr="0097490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pStyle w:val="a4"/>
              <w:numPr>
                <w:ilvl w:val="0"/>
                <w:numId w:val="4"/>
              </w:numPr>
              <w:tabs>
                <w:tab w:val="left" w:pos="2287"/>
                <w:tab w:val="left" w:pos="3911"/>
              </w:tabs>
              <w:contextualSpacing/>
              <w:jc w:val="both"/>
            </w:pPr>
            <w:r>
              <w:t>Человек, природа, Родина и культура.</w:t>
            </w:r>
            <w:r>
              <w:tab/>
              <w:t>( 13 часов)</w:t>
            </w:r>
          </w:p>
        </w:tc>
      </w:tr>
      <w:tr w:rsidR="00E6325F" w:rsidTr="0097490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tabs>
                <w:tab w:val="left" w:pos="3939"/>
              </w:tabs>
              <w:jc w:val="both"/>
            </w:pPr>
            <w:r>
              <w:t>Количество часов – 34;  1час в неделю</w:t>
            </w: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Практическая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Корректировочная дата проведения</w:t>
            </w:r>
          </w:p>
        </w:tc>
      </w:tr>
      <w:tr w:rsidR="00E6325F" w:rsidTr="0097490E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ВВЕДЕНИЕ. ПРИТЧА «ЧЕМУ УЧАТ КНИГИ?»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  <w:rPr>
                <w:b/>
              </w:rPr>
            </w:pPr>
            <w:r>
              <w:rPr>
                <w:b/>
              </w:rPr>
              <w:t>Человек и его внутренний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«маленького человека» в рассказе Л. Улицкой «Народ избранный».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Проблема взаимоотношений родителей и детей в рассказе Б. Екимова «Говори, мама, говори».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подростковой жестокости и эгоизма, честности и предательства, умения бороться за своё место под солнцем в повести В. Железнякова  «Чучело».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17.09</w:t>
            </w:r>
          </w:p>
          <w:p w:rsidR="00E6325F" w:rsidRDefault="00E6325F" w:rsidP="002412E3">
            <w:pPr>
              <w:jc w:val="both"/>
            </w:pPr>
            <w: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Проблема нравственного выбора – поступим  «по закону» или  «по человечеству» по отношению к преступнику в рассказе А. Грина «По закону».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Т. Толстая «Лёгкие миры». Тема дома, проблема соотношения духовного и материального, своего и чужого миров.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жестокости и антигуманного поведения советского солдата в повести Ю. Бондарева «Взгляд». Проблема нравственного  выбора.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  <w:r>
              <w:t>15.10</w:t>
            </w:r>
          </w:p>
          <w:p w:rsidR="00E6325F" w:rsidRDefault="00E6325F" w:rsidP="002412E3">
            <w:pPr>
              <w:jc w:val="both"/>
            </w:pPr>
          </w:p>
          <w:p w:rsidR="00E6325F" w:rsidRDefault="00E6325F" w:rsidP="002412E3">
            <w:pPr>
              <w:jc w:val="both"/>
            </w:pPr>
            <w: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«Милостыня: отдаём или получаем?» Тема социального неравенства в рассказе И. Бунина «Слепой».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  <w:rPr>
                <w:b/>
              </w:rPr>
            </w:pPr>
            <w:r>
              <w:rPr>
                <w:b/>
              </w:rPr>
              <w:t>Человек, семья и общество.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Проблема цельности характера в  повести  А. Алексина «Домашний совет».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19.11</w:t>
            </w:r>
          </w:p>
          <w:p w:rsidR="00E6325F" w:rsidRDefault="00E6325F" w:rsidP="002412E3">
            <w:pPr>
              <w:jc w:val="both"/>
            </w:pPr>
            <w:r>
              <w:t>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Проблема саморазложения семьи в рассказе Г. Бакланова «Непорочное зачатие».  Нравственная деградация общества.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03.12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 xml:space="preserve">Тема  добра и зла в рассказе  В. </w:t>
            </w:r>
            <w:r>
              <w:lastRenderedPageBreak/>
              <w:t>Солоухина «Под одной крышей».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Сочинение  -</w:t>
            </w:r>
            <w:r>
              <w:lastRenderedPageBreak/>
              <w:t>миниатюра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lastRenderedPageBreak/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Нравственные проблемы в рассказе Б. Екимова «Глядя на солнце».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Проблема  нравственного выбора, отношения к окружающим в рассказе Б. Екимова «Ещё не лето».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«Ложь во спасение». Проблема «святой лжи» в рассказе А. Куприна «Святая ложь».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нелёгкой судьбы женщин, переживших войну, лишения, голод во время блокады, размышления писателя о чувстве человеческого сострадания  к ближнему  в рассказе  Б. Екимова «Ночь исцеления».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«Путь к себе». Взаимоотношения человека и общества – тема повести В. Тендрякова «Люди или  нелюди».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28.01</w:t>
            </w:r>
          </w:p>
          <w:p w:rsidR="00E6325F" w:rsidRDefault="00E6325F" w:rsidP="002412E3">
            <w:pPr>
              <w:jc w:val="both"/>
            </w:pPr>
            <w:r>
              <w:t>04.02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«Сердечная недостаточность – это болезнь нашего времени». Нравственные уроки повести А. Алексина «Безумная Евдокия».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Сочинение - миниатюра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11.02</w:t>
            </w:r>
          </w:p>
          <w:p w:rsidR="00E6325F" w:rsidRDefault="00E6325F" w:rsidP="002412E3">
            <w:pPr>
              <w:jc w:val="both"/>
            </w:pPr>
            <w: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  <w:rPr>
                <w:b/>
              </w:rPr>
            </w:pPr>
            <w:r>
              <w:rPr>
                <w:b/>
              </w:rPr>
              <w:t>Человек, природа, Родина и культура.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«Что же всё-таки надо знать солдату на войне?» Тема войны, любви к Родине, веры в жизнь в рассказе  А. Платонова «Иван Великий».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самопожертвования во имя любви к  ближнему,  роль истории в жизни человека и общества в повести Б. Васильева «Летят мои кони».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04.03</w:t>
            </w:r>
          </w:p>
          <w:p w:rsidR="00E6325F" w:rsidRDefault="00E6325F" w:rsidP="002412E3">
            <w:pPr>
              <w:jc w:val="both"/>
            </w:pPr>
            <w: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рассказа Ю. Яковлева «Девочка с Васильевского острова»: война и дети – понятия несовместимые.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Сочинение - миниатюра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«Всё превращается в землю, а воспоминания – в золото». Философские размышления автора о взаимоотношениях человека и природы, о роли труда в жизни человека. Тема ответственности за свои деяния на земле в книге  В. Астафьева «Затеси».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.Тема гуманного отношения к природе, человечности и милосердия по отношению к беззащитным  существам в рассказе В. Розова «Дикая утка».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 xml:space="preserve">Проблема воинского долга в </w:t>
            </w:r>
            <w:r>
              <w:lastRenderedPageBreak/>
              <w:t>рассказе К. Симонова «Солдатская слава».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бережного отношения к природе, материнской любви и обстоятельств, разрушающих привычную жизнь в рассказе В. Солоухина «Летний паводок».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бережного отношения к природе  в рассказе В. Астафьева «Худого слова и растение боится».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Влияние красоты природы на духовное развитие ребёнка в рассказе В.Н. Крупина «Сбрось мешок».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Творческая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милосердия, добра и отзывчивости в рассказе   Паустовского «Нет ли у вас молока?»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Тема преемственности поколений в рассказе  Паустовского «Бакенщик».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Искусство и война в рассказе  Ю. Яковлева «Балерина политотдела».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Сочинение - миниатюра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  <w:tr w:rsidR="00E6325F" w:rsidTr="009749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34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5F" w:rsidRDefault="00E6325F" w:rsidP="002412E3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5F" w:rsidRDefault="00E6325F" w:rsidP="002412E3">
            <w:pPr>
              <w:jc w:val="both"/>
            </w:pPr>
          </w:p>
        </w:tc>
      </w:tr>
    </w:tbl>
    <w:p w:rsidR="00E6325F" w:rsidRDefault="00E6325F" w:rsidP="002412E3">
      <w:pPr>
        <w:spacing w:before="90"/>
        <w:ind w:left="2990"/>
        <w:jc w:val="both"/>
        <w:rPr>
          <w:b/>
          <w:sz w:val="24"/>
        </w:rPr>
      </w:pPr>
    </w:p>
    <w:p w:rsidR="000501C9" w:rsidRPr="00C42E6F" w:rsidRDefault="008C41A4" w:rsidP="00C42E6F">
      <w:pPr>
        <w:spacing w:before="90"/>
        <w:ind w:left="2990"/>
        <w:jc w:val="both"/>
        <w:rPr>
          <w:b/>
          <w:sz w:val="24"/>
        </w:rPr>
      </w:pPr>
      <w:r>
        <w:rPr>
          <w:b/>
          <w:sz w:val="24"/>
        </w:rPr>
        <w:t>Учебно-методическое обеспечение</w:t>
      </w:r>
    </w:p>
    <w:p w:rsidR="000501C9" w:rsidRPr="009F0555" w:rsidRDefault="000501C9" w:rsidP="002412E3">
      <w:pPr>
        <w:tabs>
          <w:tab w:val="left" w:pos="423"/>
        </w:tabs>
        <w:spacing w:before="1"/>
        <w:ind w:left="182" w:right="228"/>
        <w:jc w:val="both"/>
        <w:rPr>
          <w:sz w:val="24"/>
        </w:rPr>
      </w:pPr>
    </w:p>
    <w:p w:rsidR="000501C9" w:rsidRDefault="00C42E6F" w:rsidP="00C42E6F">
      <w:pPr>
        <w:pStyle w:val="a4"/>
        <w:numPr>
          <w:ilvl w:val="0"/>
          <w:numId w:val="20"/>
        </w:numPr>
        <w:tabs>
          <w:tab w:val="left" w:pos="423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8C41A4">
        <w:rPr>
          <w:sz w:val="24"/>
        </w:rPr>
        <w:t>Русские писатели. XX век. Библиографический словарь. В. 2 ч. / Под ред.Н.Н.</w:t>
      </w:r>
      <w:r w:rsidR="008C41A4">
        <w:rPr>
          <w:spacing w:val="-21"/>
          <w:sz w:val="24"/>
        </w:rPr>
        <w:t xml:space="preserve"> </w:t>
      </w:r>
      <w:r w:rsidR="008C41A4">
        <w:rPr>
          <w:sz w:val="24"/>
        </w:rPr>
        <w:t>Скатова.</w:t>
      </w:r>
    </w:p>
    <w:p w:rsidR="00C42E6F" w:rsidRDefault="00C42E6F" w:rsidP="00C42E6F">
      <w:pPr>
        <w:pStyle w:val="a3"/>
        <w:spacing w:before="137"/>
        <w:ind w:left="182"/>
        <w:jc w:val="both"/>
      </w:pPr>
      <w:r>
        <w:t xml:space="preserve">     </w:t>
      </w:r>
      <w:r w:rsidR="008C41A4">
        <w:t>–М.: Просвещение,2015.</w:t>
      </w:r>
    </w:p>
    <w:p w:rsidR="000501C9" w:rsidRPr="00C42E6F" w:rsidRDefault="008C41A4" w:rsidP="00C42E6F">
      <w:pPr>
        <w:pStyle w:val="a3"/>
        <w:numPr>
          <w:ilvl w:val="0"/>
          <w:numId w:val="20"/>
        </w:numPr>
        <w:spacing w:before="137"/>
        <w:jc w:val="both"/>
      </w:pPr>
      <w:r w:rsidRPr="00C42E6F">
        <w:t>Чернец Л.В. и др. Школьный словарь литературоведческих терминов. – М.: Просвещение,2016.</w:t>
      </w:r>
    </w:p>
    <w:p w:rsidR="000501C9" w:rsidRDefault="000501C9" w:rsidP="002412E3">
      <w:pPr>
        <w:pStyle w:val="1"/>
        <w:spacing w:before="3"/>
        <w:ind w:left="0" w:right="6343"/>
        <w:jc w:val="both"/>
      </w:pPr>
    </w:p>
    <w:p w:rsidR="00C42E6F" w:rsidRDefault="008C41A4" w:rsidP="00C42E6F">
      <w:pPr>
        <w:ind w:right="747"/>
        <w:jc w:val="center"/>
        <w:rPr>
          <w:b/>
          <w:sz w:val="24"/>
        </w:rPr>
      </w:pPr>
      <w:r>
        <w:rPr>
          <w:b/>
          <w:sz w:val="24"/>
        </w:rPr>
        <w:t>Справочно-информационные и методические материалы:</w:t>
      </w:r>
    </w:p>
    <w:p w:rsidR="00C42E6F" w:rsidRDefault="00C42E6F" w:rsidP="00C42E6F">
      <w:pPr>
        <w:pStyle w:val="a4"/>
        <w:numPr>
          <w:ilvl w:val="0"/>
          <w:numId w:val="21"/>
        </w:numPr>
        <w:ind w:right="747"/>
        <w:jc w:val="both"/>
        <w:rPr>
          <w:sz w:val="24"/>
        </w:rPr>
      </w:pPr>
      <w:r w:rsidRPr="00C42E6F">
        <w:rPr>
          <w:sz w:val="24"/>
        </w:rPr>
        <w:t>http://www</w:t>
      </w:r>
      <w:r w:rsidR="008C41A4" w:rsidRPr="00C42E6F">
        <w:rPr>
          <w:sz w:val="24"/>
        </w:rPr>
        <w:t>.r</w:t>
      </w:r>
      <w:hyperlink r:id="rId8">
        <w:r w:rsidR="008C41A4" w:rsidRPr="00C42E6F">
          <w:rPr>
            <w:sz w:val="24"/>
          </w:rPr>
          <w:t>ol.ru</w:t>
        </w:r>
      </w:hyperlink>
      <w:r w:rsidR="008C41A4" w:rsidRPr="00C42E6F">
        <w:rPr>
          <w:sz w:val="24"/>
        </w:rPr>
        <w:t>–Электронная верс</w:t>
      </w:r>
      <w:r>
        <w:rPr>
          <w:sz w:val="24"/>
        </w:rPr>
        <w:t>ия журнала «Вопросы литературы»</w:t>
      </w:r>
    </w:p>
    <w:p w:rsidR="000501C9" w:rsidRPr="00C42E6F" w:rsidRDefault="00C42E6F" w:rsidP="00C42E6F">
      <w:pPr>
        <w:pStyle w:val="a4"/>
        <w:numPr>
          <w:ilvl w:val="0"/>
          <w:numId w:val="21"/>
        </w:numPr>
        <w:ind w:right="747"/>
        <w:jc w:val="both"/>
        <w:rPr>
          <w:sz w:val="24"/>
        </w:rPr>
      </w:pPr>
      <w:r w:rsidRPr="00C42E6F">
        <w:rPr>
          <w:sz w:val="24"/>
        </w:rPr>
        <w:t>http://www.1septembe</w:t>
      </w:r>
      <w:r w:rsidR="008C41A4" w:rsidRPr="00C42E6F">
        <w:rPr>
          <w:sz w:val="24"/>
        </w:rPr>
        <w:t>r</w:t>
      </w:r>
      <w:r>
        <w:rPr>
          <w:sz w:val="24"/>
        </w:rPr>
        <w:t>.</w:t>
      </w:r>
      <w:hyperlink r:id="rId9">
        <w:r w:rsidR="008C41A4" w:rsidRPr="00C42E6F">
          <w:rPr>
            <w:sz w:val="24"/>
          </w:rPr>
          <w:t>r</w:t>
        </w:r>
      </w:hyperlink>
      <w:r w:rsidR="008C41A4" w:rsidRPr="00C42E6F">
        <w:rPr>
          <w:sz w:val="24"/>
        </w:rPr>
        <w:t>u–Электронные версии газеты «Литература» (Приложение к</w:t>
      </w:r>
      <w:r>
        <w:rPr>
          <w:sz w:val="24"/>
        </w:rPr>
        <w:t xml:space="preserve"> </w:t>
      </w:r>
      <w:r w:rsidR="008C41A4">
        <w:t>«Первому сентября»)</w:t>
      </w:r>
    </w:p>
    <w:sectPr w:rsidR="000501C9" w:rsidRPr="00C42E6F">
      <w:pgSz w:w="11910" w:h="16840"/>
      <w:pgMar w:top="1120" w:right="660" w:bottom="1120" w:left="15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D5" w:rsidRDefault="00A910D5">
      <w:r>
        <w:separator/>
      </w:r>
    </w:p>
  </w:endnote>
  <w:endnote w:type="continuationSeparator" w:id="0">
    <w:p w:rsidR="00A910D5" w:rsidRDefault="00A9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C9" w:rsidRDefault="00A910D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0501C9" w:rsidRDefault="008C41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D1F6E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D5" w:rsidRDefault="00A910D5">
      <w:r>
        <w:separator/>
      </w:r>
    </w:p>
  </w:footnote>
  <w:footnote w:type="continuationSeparator" w:id="0">
    <w:p w:rsidR="00A910D5" w:rsidRDefault="00A9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5F3"/>
    <w:multiLevelType w:val="hybridMultilevel"/>
    <w:tmpl w:val="CAE65380"/>
    <w:lvl w:ilvl="0" w:tplc="DE5AB2DA">
      <w:start w:val="1"/>
      <w:numFmt w:val="decimal"/>
      <w:lvlText w:val="%1."/>
      <w:lvlJc w:val="left"/>
      <w:pPr>
        <w:ind w:left="2595" w:hanging="360"/>
      </w:pPr>
    </w:lvl>
    <w:lvl w:ilvl="1" w:tplc="04190019">
      <w:start w:val="1"/>
      <w:numFmt w:val="lowerLetter"/>
      <w:lvlText w:val="%2."/>
      <w:lvlJc w:val="left"/>
      <w:pPr>
        <w:ind w:left="3315" w:hanging="360"/>
      </w:pPr>
    </w:lvl>
    <w:lvl w:ilvl="2" w:tplc="0419001B">
      <w:start w:val="1"/>
      <w:numFmt w:val="lowerRoman"/>
      <w:lvlText w:val="%3."/>
      <w:lvlJc w:val="right"/>
      <w:pPr>
        <w:ind w:left="4035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>
      <w:start w:val="1"/>
      <w:numFmt w:val="lowerLetter"/>
      <w:lvlText w:val="%5."/>
      <w:lvlJc w:val="left"/>
      <w:pPr>
        <w:ind w:left="5475" w:hanging="360"/>
      </w:pPr>
    </w:lvl>
    <w:lvl w:ilvl="5" w:tplc="0419001B">
      <w:start w:val="1"/>
      <w:numFmt w:val="lowerRoman"/>
      <w:lvlText w:val="%6."/>
      <w:lvlJc w:val="right"/>
      <w:pPr>
        <w:ind w:left="6195" w:hanging="180"/>
      </w:pPr>
    </w:lvl>
    <w:lvl w:ilvl="6" w:tplc="0419000F">
      <w:start w:val="1"/>
      <w:numFmt w:val="decimal"/>
      <w:lvlText w:val="%7."/>
      <w:lvlJc w:val="left"/>
      <w:pPr>
        <w:ind w:left="6915" w:hanging="360"/>
      </w:pPr>
    </w:lvl>
    <w:lvl w:ilvl="7" w:tplc="04190019">
      <w:start w:val="1"/>
      <w:numFmt w:val="lowerLetter"/>
      <w:lvlText w:val="%8."/>
      <w:lvlJc w:val="left"/>
      <w:pPr>
        <w:ind w:left="7635" w:hanging="360"/>
      </w:pPr>
    </w:lvl>
    <w:lvl w:ilvl="8" w:tplc="0419001B">
      <w:start w:val="1"/>
      <w:numFmt w:val="lowerRoman"/>
      <w:lvlText w:val="%9."/>
      <w:lvlJc w:val="right"/>
      <w:pPr>
        <w:ind w:left="8355" w:hanging="180"/>
      </w:pPr>
    </w:lvl>
  </w:abstractNum>
  <w:abstractNum w:abstractNumId="1" w15:restartNumberingAfterBreak="0">
    <w:nsid w:val="1BEA0E2F"/>
    <w:multiLevelType w:val="hybridMultilevel"/>
    <w:tmpl w:val="B2EEDC9E"/>
    <w:lvl w:ilvl="0" w:tplc="513CCC48">
      <w:numFmt w:val="bullet"/>
      <w:lvlText w:val="–"/>
      <w:lvlJc w:val="left"/>
      <w:pPr>
        <w:ind w:left="18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6725B1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902F864">
      <w:start w:val="10"/>
      <w:numFmt w:val="decimal"/>
      <w:lvlText w:val="%3"/>
      <w:lvlJc w:val="left"/>
      <w:pPr>
        <w:ind w:left="18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 w:tplc="B1742508">
      <w:numFmt w:val="bullet"/>
      <w:lvlText w:val="•"/>
      <w:lvlJc w:val="left"/>
      <w:pPr>
        <w:ind w:left="2861" w:hanging="300"/>
      </w:pPr>
      <w:rPr>
        <w:rFonts w:hint="default"/>
        <w:lang w:val="ru-RU" w:eastAsia="en-US" w:bidi="ar-SA"/>
      </w:rPr>
    </w:lvl>
    <w:lvl w:ilvl="4" w:tplc="2EA4A2C0">
      <w:numFmt w:val="bullet"/>
      <w:lvlText w:val="•"/>
      <w:lvlJc w:val="left"/>
      <w:pPr>
        <w:ind w:left="3842" w:hanging="300"/>
      </w:pPr>
      <w:rPr>
        <w:rFonts w:hint="default"/>
        <w:lang w:val="ru-RU" w:eastAsia="en-US" w:bidi="ar-SA"/>
      </w:rPr>
    </w:lvl>
    <w:lvl w:ilvl="5" w:tplc="351A9454">
      <w:numFmt w:val="bullet"/>
      <w:lvlText w:val="•"/>
      <w:lvlJc w:val="left"/>
      <w:pPr>
        <w:ind w:left="4822" w:hanging="300"/>
      </w:pPr>
      <w:rPr>
        <w:rFonts w:hint="default"/>
        <w:lang w:val="ru-RU" w:eastAsia="en-US" w:bidi="ar-SA"/>
      </w:rPr>
    </w:lvl>
    <w:lvl w:ilvl="6" w:tplc="D5828210">
      <w:numFmt w:val="bullet"/>
      <w:lvlText w:val="•"/>
      <w:lvlJc w:val="left"/>
      <w:pPr>
        <w:ind w:left="5803" w:hanging="300"/>
      </w:pPr>
      <w:rPr>
        <w:rFonts w:hint="default"/>
        <w:lang w:val="ru-RU" w:eastAsia="en-US" w:bidi="ar-SA"/>
      </w:rPr>
    </w:lvl>
    <w:lvl w:ilvl="7" w:tplc="1AC68444">
      <w:numFmt w:val="bullet"/>
      <w:lvlText w:val="•"/>
      <w:lvlJc w:val="left"/>
      <w:pPr>
        <w:ind w:left="6784" w:hanging="300"/>
      </w:pPr>
      <w:rPr>
        <w:rFonts w:hint="default"/>
        <w:lang w:val="ru-RU" w:eastAsia="en-US" w:bidi="ar-SA"/>
      </w:rPr>
    </w:lvl>
    <w:lvl w:ilvl="8" w:tplc="A5FC4112">
      <w:numFmt w:val="bullet"/>
      <w:lvlText w:val="•"/>
      <w:lvlJc w:val="left"/>
      <w:pPr>
        <w:ind w:left="7764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09536A0"/>
    <w:multiLevelType w:val="hybridMultilevel"/>
    <w:tmpl w:val="2F426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E1B"/>
    <w:multiLevelType w:val="hybridMultilevel"/>
    <w:tmpl w:val="9DD43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8D391B"/>
    <w:multiLevelType w:val="hybridMultilevel"/>
    <w:tmpl w:val="FF46E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36767"/>
    <w:multiLevelType w:val="hybridMultilevel"/>
    <w:tmpl w:val="95382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3A41C9"/>
    <w:multiLevelType w:val="hybridMultilevel"/>
    <w:tmpl w:val="2168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1079"/>
    <w:multiLevelType w:val="hybridMultilevel"/>
    <w:tmpl w:val="31AAC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320B"/>
    <w:multiLevelType w:val="hybridMultilevel"/>
    <w:tmpl w:val="A84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1C68"/>
    <w:multiLevelType w:val="hybridMultilevel"/>
    <w:tmpl w:val="0F06C6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261E2C"/>
    <w:multiLevelType w:val="hybridMultilevel"/>
    <w:tmpl w:val="F260D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5C5B69"/>
    <w:multiLevelType w:val="hybridMultilevel"/>
    <w:tmpl w:val="37C4B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906F8B"/>
    <w:multiLevelType w:val="hybridMultilevel"/>
    <w:tmpl w:val="0DA4AA64"/>
    <w:lvl w:ilvl="0" w:tplc="5FC0A27A">
      <w:numFmt w:val="bullet"/>
      <w:lvlText w:val="-"/>
      <w:lvlJc w:val="left"/>
      <w:pPr>
        <w:ind w:left="182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A07054CE">
      <w:numFmt w:val="bullet"/>
      <w:lvlText w:val="•"/>
      <w:lvlJc w:val="left"/>
      <w:pPr>
        <w:ind w:left="1134" w:hanging="176"/>
      </w:pPr>
      <w:rPr>
        <w:rFonts w:hint="default"/>
        <w:lang w:val="ru-RU" w:eastAsia="en-US" w:bidi="ar-SA"/>
      </w:rPr>
    </w:lvl>
    <w:lvl w:ilvl="2" w:tplc="E952868A">
      <w:numFmt w:val="bullet"/>
      <w:lvlText w:val="•"/>
      <w:lvlJc w:val="left"/>
      <w:pPr>
        <w:ind w:left="2089" w:hanging="176"/>
      </w:pPr>
      <w:rPr>
        <w:rFonts w:hint="default"/>
        <w:lang w:val="ru-RU" w:eastAsia="en-US" w:bidi="ar-SA"/>
      </w:rPr>
    </w:lvl>
    <w:lvl w:ilvl="3" w:tplc="F410D544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41C22A02">
      <w:numFmt w:val="bullet"/>
      <w:lvlText w:val="•"/>
      <w:lvlJc w:val="left"/>
      <w:pPr>
        <w:ind w:left="3998" w:hanging="176"/>
      </w:pPr>
      <w:rPr>
        <w:rFonts w:hint="default"/>
        <w:lang w:val="ru-RU" w:eastAsia="en-US" w:bidi="ar-SA"/>
      </w:rPr>
    </w:lvl>
    <w:lvl w:ilvl="5" w:tplc="DACECD38">
      <w:numFmt w:val="bullet"/>
      <w:lvlText w:val="•"/>
      <w:lvlJc w:val="left"/>
      <w:pPr>
        <w:ind w:left="4953" w:hanging="176"/>
      </w:pPr>
      <w:rPr>
        <w:rFonts w:hint="default"/>
        <w:lang w:val="ru-RU" w:eastAsia="en-US" w:bidi="ar-SA"/>
      </w:rPr>
    </w:lvl>
    <w:lvl w:ilvl="6" w:tplc="69288BAA">
      <w:numFmt w:val="bullet"/>
      <w:lvlText w:val="•"/>
      <w:lvlJc w:val="left"/>
      <w:pPr>
        <w:ind w:left="5907" w:hanging="176"/>
      </w:pPr>
      <w:rPr>
        <w:rFonts w:hint="default"/>
        <w:lang w:val="ru-RU" w:eastAsia="en-US" w:bidi="ar-SA"/>
      </w:rPr>
    </w:lvl>
    <w:lvl w:ilvl="7" w:tplc="82B0FC60">
      <w:numFmt w:val="bullet"/>
      <w:lvlText w:val="•"/>
      <w:lvlJc w:val="left"/>
      <w:pPr>
        <w:ind w:left="6862" w:hanging="176"/>
      </w:pPr>
      <w:rPr>
        <w:rFonts w:hint="default"/>
        <w:lang w:val="ru-RU" w:eastAsia="en-US" w:bidi="ar-SA"/>
      </w:rPr>
    </w:lvl>
    <w:lvl w:ilvl="8" w:tplc="B978BCEA">
      <w:numFmt w:val="bullet"/>
      <w:lvlText w:val="•"/>
      <w:lvlJc w:val="left"/>
      <w:pPr>
        <w:ind w:left="7817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60D7548E"/>
    <w:multiLevelType w:val="hybridMultilevel"/>
    <w:tmpl w:val="0082E70C"/>
    <w:lvl w:ilvl="0" w:tplc="5CDCB9B6">
      <w:start w:val="1"/>
      <w:numFmt w:val="decimal"/>
      <w:lvlText w:val="%1."/>
      <w:lvlJc w:val="left"/>
      <w:pPr>
        <w:ind w:left="1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37ED0CA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2" w:tplc="5C92C09C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3" w:tplc="C03AF2B0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DAEC61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5" w:tplc="E330585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BEB6C130">
      <w:numFmt w:val="bullet"/>
      <w:lvlText w:val="•"/>
      <w:lvlJc w:val="left"/>
      <w:pPr>
        <w:ind w:left="5907" w:hanging="240"/>
      </w:pPr>
      <w:rPr>
        <w:rFonts w:hint="default"/>
        <w:lang w:val="ru-RU" w:eastAsia="en-US" w:bidi="ar-SA"/>
      </w:rPr>
    </w:lvl>
    <w:lvl w:ilvl="7" w:tplc="DB8C207E">
      <w:numFmt w:val="bullet"/>
      <w:lvlText w:val="•"/>
      <w:lvlJc w:val="left"/>
      <w:pPr>
        <w:ind w:left="6862" w:hanging="240"/>
      </w:pPr>
      <w:rPr>
        <w:rFonts w:hint="default"/>
        <w:lang w:val="ru-RU" w:eastAsia="en-US" w:bidi="ar-SA"/>
      </w:rPr>
    </w:lvl>
    <w:lvl w:ilvl="8" w:tplc="CD76D906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AC37E14"/>
    <w:multiLevelType w:val="hybridMultilevel"/>
    <w:tmpl w:val="FC44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E3E8C"/>
    <w:multiLevelType w:val="hybridMultilevel"/>
    <w:tmpl w:val="A6EC4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17366F"/>
    <w:multiLevelType w:val="hybridMultilevel"/>
    <w:tmpl w:val="042C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53CD8"/>
    <w:multiLevelType w:val="hybridMultilevel"/>
    <w:tmpl w:val="F4A8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96163A7"/>
    <w:multiLevelType w:val="hybridMultilevel"/>
    <w:tmpl w:val="F8A68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AF30412"/>
    <w:multiLevelType w:val="hybridMultilevel"/>
    <w:tmpl w:val="B60A4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18"/>
  </w:num>
  <w:num w:numId="13">
    <w:abstractNumId w:val="4"/>
  </w:num>
  <w:num w:numId="14">
    <w:abstractNumId w:val="19"/>
  </w:num>
  <w:num w:numId="15">
    <w:abstractNumId w:val="9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01C9"/>
    <w:rsid w:val="000332DF"/>
    <w:rsid w:val="000501C9"/>
    <w:rsid w:val="000648C0"/>
    <w:rsid w:val="00067FF3"/>
    <w:rsid w:val="00103077"/>
    <w:rsid w:val="002412E3"/>
    <w:rsid w:val="002A1364"/>
    <w:rsid w:val="002D1F6E"/>
    <w:rsid w:val="003E794F"/>
    <w:rsid w:val="005F367A"/>
    <w:rsid w:val="007821A7"/>
    <w:rsid w:val="00800E17"/>
    <w:rsid w:val="00840118"/>
    <w:rsid w:val="00886B5E"/>
    <w:rsid w:val="008C25C3"/>
    <w:rsid w:val="008C41A4"/>
    <w:rsid w:val="0097490E"/>
    <w:rsid w:val="00992882"/>
    <w:rsid w:val="009E25C8"/>
    <w:rsid w:val="009F0555"/>
    <w:rsid w:val="00A27B94"/>
    <w:rsid w:val="00A5443A"/>
    <w:rsid w:val="00A910D5"/>
    <w:rsid w:val="00B35A40"/>
    <w:rsid w:val="00B412F9"/>
    <w:rsid w:val="00BA1645"/>
    <w:rsid w:val="00C42E6F"/>
    <w:rsid w:val="00C47616"/>
    <w:rsid w:val="00CA164B"/>
    <w:rsid w:val="00CC475A"/>
    <w:rsid w:val="00D04182"/>
    <w:rsid w:val="00E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AFB087"/>
  <w15:docId w15:val="{1DFEC64E-372E-4399-86ED-32E5764A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D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6325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12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12E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4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12E3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C42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2020-11-30T23:04:00Z</dcterms:created>
  <dcterms:modified xsi:type="dcterms:W3CDTF">2021-06-02T08:08:00Z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2020-11-30T00:00:00Z</vt:filetime>
  </property>
</Properties>
</file>