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2C" w:rsidRDefault="002220C8">
      <w:pPr>
        <w:pStyle w:val="1"/>
        <w:spacing w:before="72"/>
        <w:ind w:left="112" w:firstLine="0"/>
        <w:jc w:val="left"/>
      </w:pPr>
      <w:r>
        <w:t>ПРИНЯТО</w:t>
      </w:r>
    </w:p>
    <w:p w:rsidR="00F6012C" w:rsidRDefault="002220C8">
      <w:pPr>
        <w:pStyle w:val="a3"/>
        <w:ind w:left="112" w:right="38"/>
        <w:jc w:val="both"/>
      </w:pPr>
      <w:r>
        <w:t>на педагогическом совете школы</w:t>
      </w:r>
      <w:r>
        <w:rPr>
          <w:spacing w:val="-5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№1</w:t>
      </w:r>
      <w:r>
        <w:rPr>
          <w:spacing w:val="5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0623B5">
        <w:t>30.08.2021</w:t>
      </w:r>
      <w:r>
        <w:rPr>
          <w:spacing w:val="-2"/>
        </w:rPr>
        <w:t xml:space="preserve"> </w:t>
      </w:r>
      <w:r>
        <w:t>года</w:t>
      </w:r>
    </w:p>
    <w:p w:rsidR="00F6012C" w:rsidRDefault="002220C8">
      <w:pPr>
        <w:pStyle w:val="1"/>
        <w:spacing w:before="72"/>
        <w:ind w:left="1845" w:firstLine="0"/>
        <w:jc w:val="left"/>
      </w:pPr>
      <w:r>
        <w:rPr>
          <w:b w:val="0"/>
        </w:rPr>
        <w:br w:type="column"/>
      </w:r>
      <w:r>
        <w:lastRenderedPageBreak/>
        <w:t>УТВЕРЖДЕНО</w:t>
      </w:r>
    </w:p>
    <w:p w:rsidR="00F6012C" w:rsidRDefault="002220C8">
      <w:pPr>
        <w:pStyle w:val="a3"/>
        <w:ind w:left="112" w:right="109" w:firstLine="1353"/>
        <w:jc w:val="right"/>
        <w:rPr>
          <w:spacing w:val="-57"/>
        </w:rPr>
      </w:pPr>
      <w:r>
        <w:t>Приказом директора</w:t>
      </w:r>
      <w:r>
        <w:rPr>
          <w:spacing w:val="-57"/>
        </w:rPr>
        <w:t xml:space="preserve">    </w:t>
      </w:r>
    </w:p>
    <w:p w:rsidR="00F6012C" w:rsidRDefault="002220C8">
      <w:pPr>
        <w:pStyle w:val="a3"/>
        <w:ind w:right="109"/>
        <w:jc w:val="right"/>
      </w:pPr>
      <w:r>
        <w:t>№</w:t>
      </w:r>
      <w:r>
        <w:rPr>
          <w:spacing w:val="-2"/>
        </w:rPr>
        <w:t xml:space="preserve"> </w:t>
      </w:r>
      <w:r w:rsidR="000623B5">
        <w:t>229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</w:t>
      </w:r>
      <w:r>
        <w:rPr>
          <w:spacing w:val="-1"/>
        </w:rPr>
        <w:t xml:space="preserve"> </w:t>
      </w:r>
      <w:r w:rsidR="000623B5">
        <w:t>2021</w:t>
      </w:r>
      <w:r>
        <w:t xml:space="preserve"> года</w:t>
      </w:r>
    </w:p>
    <w:p w:rsidR="00F6012C" w:rsidRDefault="00F6012C">
      <w:pPr>
        <w:jc w:val="right"/>
      </w:pPr>
    </w:p>
    <w:p w:rsidR="00503F97" w:rsidRDefault="00503F97">
      <w:pPr>
        <w:jc w:val="right"/>
      </w:pPr>
    </w:p>
    <w:p w:rsidR="00503F97" w:rsidRDefault="00503F97">
      <w:pPr>
        <w:jc w:val="right"/>
      </w:pPr>
    </w:p>
    <w:p w:rsidR="00503F97" w:rsidRDefault="00503F97">
      <w:pPr>
        <w:jc w:val="right"/>
      </w:pPr>
    </w:p>
    <w:p w:rsidR="00503F97" w:rsidRDefault="00503F97">
      <w:pPr>
        <w:jc w:val="right"/>
      </w:pPr>
    </w:p>
    <w:p w:rsidR="00503F97" w:rsidRDefault="00503F97">
      <w:pPr>
        <w:jc w:val="right"/>
        <w:sectPr w:rsidR="00503F97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3627" w:space="2861"/>
            <w:col w:w="3702"/>
          </w:cols>
        </w:sectPr>
      </w:pPr>
      <w:bookmarkStart w:id="0" w:name="_GoBack"/>
      <w:bookmarkEnd w:id="0"/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Default="00F6012C">
      <w:pPr>
        <w:pStyle w:val="a3"/>
        <w:rPr>
          <w:sz w:val="20"/>
        </w:rPr>
      </w:pPr>
    </w:p>
    <w:p w:rsidR="00F6012C" w:rsidRPr="000623B5" w:rsidRDefault="000623B5" w:rsidP="000623B5">
      <w:pPr>
        <w:pStyle w:val="1"/>
        <w:spacing w:before="232" w:line="240" w:lineRule="auto"/>
        <w:ind w:left="4220" w:right="352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623B5" w:rsidRDefault="002220C8" w:rsidP="000623B5">
      <w:pPr>
        <w:spacing w:before="1"/>
        <w:ind w:right="-158"/>
        <w:jc w:val="center"/>
        <w:rPr>
          <w:b/>
          <w:sz w:val="28"/>
          <w:szCs w:val="28"/>
        </w:rPr>
      </w:pPr>
      <w:r w:rsidRPr="000623B5">
        <w:rPr>
          <w:b/>
          <w:sz w:val="28"/>
          <w:szCs w:val="28"/>
        </w:rPr>
        <w:t>об антикоррупционной политике</w:t>
      </w:r>
      <w:r w:rsidRPr="000623B5">
        <w:rPr>
          <w:b/>
          <w:spacing w:val="1"/>
          <w:sz w:val="28"/>
          <w:szCs w:val="28"/>
        </w:rPr>
        <w:t xml:space="preserve"> </w:t>
      </w:r>
      <w:r w:rsidR="000623B5">
        <w:rPr>
          <w:b/>
          <w:sz w:val="28"/>
          <w:szCs w:val="28"/>
        </w:rPr>
        <w:t>МОУ</w:t>
      </w:r>
      <w:r w:rsidRPr="000623B5">
        <w:rPr>
          <w:b/>
          <w:spacing w:val="-8"/>
          <w:sz w:val="28"/>
          <w:szCs w:val="28"/>
        </w:rPr>
        <w:t xml:space="preserve"> </w:t>
      </w:r>
      <w:r w:rsidR="000623B5">
        <w:rPr>
          <w:b/>
          <w:sz w:val="28"/>
          <w:szCs w:val="28"/>
        </w:rPr>
        <w:t>средней</w:t>
      </w:r>
      <w:r w:rsidR="000623B5" w:rsidRPr="000623B5">
        <w:rPr>
          <w:b/>
          <w:sz w:val="28"/>
          <w:szCs w:val="28"/>
        </w:rPr>
        <w:t xml:space="preserve"> </w:t>
      </w:r>
    </w:p>
    <w:p w:rsidR="00F6012C" w:rsidRPr="000623B5" w:rsidRDefault="000623B5" w:rsidP="000623B5">
      <w:pPr>
        <w:spacing w:before="1"/>
        <w:ind w:right="-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общеобразовательной школы</w:t>
      </w:r>
      <w:r w:rsidRPr="000623B5">
        <w:rPr>
          <w:b/>
          <w:sz w:val="28"/>
          <w:szCs w:val="28"/>
        </w:rPr>
        <w:t xml:space="preserve"> № 2 г. Малоярославца имени А.Н. Радищева</w:t>
      </w:r>
    </w:p>
    <w:p w:rsidR="00F6012C" w:rsidRPr="000623B5" w:rsidRDefault="00F6012C">
      <w:pPr>
        <w:pStyle w:val="a3"/>
        <w:rPr>
          <w:b/>
          <w:sz w:val="28"/>
          <w:szCs w:val="28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26"/>
        </w:rPr>
      </w:pPr>
    </w:p>
    <w:p w:rsidR="00F6012C" w:rsidRDefault="00F6012C">
      <w:pPr>
        <w:pStyle w:val="a3"/>
        <w:rPr>
          <w:b/>
          <w:sz w:val="32"/>
        </w:rPr>
      </w:pPr>
    </w:p>
    <w:p w:rsidR="00F6012C" w:rsidRDefault="002220C8">
      <w:pPr>
        <w:ind w:left="3695" w:right="3731"/>
        <w:jc w:val="center"/>
        <w:rPr>
          <w:b/>
          <w:sz w:val="24"/>
        </w:rPr>
      </w:pPr>
      <w:r>
        <w:rPr>
          <w:b/>
          <w:sz w:val="24"/>
        </w:rPr>
        <w:t>Малоярославец,</w:t>
      </w:r>
      <w:r>
        <w:rPr>
          <w:b/>
          <w:spacing w:val="-5"/>
          <w:sz w:val="24"/>
        </w:rPr>
        <w:t xml:space="preserve"> </w:t>
      </w:r>
      <w:r w:rsidR="000623B5"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F6012C" w:rsidRDefault="00F6012C">
      <w:pPr>
        <w:jc w:val="center"/>
        <w:rPr>
          <w:sz w:val="24"/>
        </w:rPr>
        <w:sectPr w:rsidR="00F6012C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spacing w:before="72"/>
        <w:ind w:hanging="361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F6012C" w:rsidRPr="000623B5" w:rsidRDefault="002220C8" w:rsidP="000623B5">
      <w:pPr>
        <w:pStyle w:val="a4"/>
        <w:numPr>
          <w:ilvl w:val="1"/>
          <w:numId w:val="4"/>
        </w:numPr>
        <w:tabs>
          <w:tab w:val="left" w:pos="821"/>
        </w:tabs>
        <w:ind w:right="146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«Политика»)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 w:rsidR="000623B5" w:rsidRPr="000623B5">
        <w:t xml:space="preserve"> </w:t>
      </w:r>
      <w:r w:rsidR="000623B5" w:rsidRPr="000623B5">
        <w:rPr>
          <w:sz w:val="24"/>
        </w:rPr>
        <w:t>средней общеобразовательной школы № 2 г. Малоярославца имени А.Н. Радищева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(далее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–</w:t>
      </w:r>
      <w:r w:rsidRPr="000623B5">
        <w:rPr>
          <w:spacing w:val="1"/>
          <w:sz w:val="24"/>
        </w:rPr>
        <w:t xml:space="preserve"> </w:t>
      </w:r>
      <w:r w:rsidR="000623B5">
        <w:rPr>
          <w:sz w:val="24"/>
        </w:rPr>
        <w:t>Школа</w:t>
      </w:r>
      <w:r w:rsidRPr="000623B5">
        <w:rPr>
          <w:sz w:val="24"/>
        </w:rPr>
        <w:t>),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определяющим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ключевые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принципы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и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требования,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направленные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на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предотвращение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коррупции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и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соблюдение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норм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антикоррупционного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законодательства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Российской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Федерации,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работниками</w:t>
      </w:r>
      <w:r w:rsidRPr="000623B5">
        <w:rPr>
          <w:spacing w:val="-3"/>
          <w:sz w:val="24"/>
        </w:rPr>
        <w:t xml:space="preserve"> </w:t>
      </w:r>
      <w:r w:rsidRPr="000623B5">
        <w:rPr>
          <w:sz w:val="24"/>
        </w:rPr>
        <w:t>и</w:t>
      </w:r>
      <w:r w:rsidRPr="000623B5">
        <w:rPr>
          <w:spacing w:val="1"/>
          <w:sz w:val="24"/>
        </w:rPr>
        <w:t xml:space="preserve"> </w:t>
      </w:r>
      <w:r w:rsidRPr="000623B5">
        <w:rPr>
          <w:sz w:val="24"/>
        </w:rPr>
        <w:t>иными</w:t>
      </w:r>
      <w:r w:rsidRPr="000623B5">
        <w:rPr>
          <w:spacing w:val="-4"/>
          <w:sz w:val="24"/>
        </w:rPr>
        <w:t xml:space="preserve"> </w:t>
      </w:r>
      <w:r w:rsidRPr="000623B5">
        <w:rPr>
          <w:sz w:val="24"/>
        </w:rPr>
        <w:t>лицами, которые</w:t>
      </w:r>
      <w:r w:rsidRPr="000623B5">
        <w:rPr>
          <w:spacing w:val="-1"/>
          <w:sz w:val="24"/>
        </w:rPr>
        <w:t xml:space="preserve"> </w:t>
      </w:r>
      <w:r w:rsidRPr="000623B5">
        <w:rPr>
          <w:sz w:val="24"/>
        </w:rPr>
        <w:t>могут</w:t>
      </w:r>
      <w:r w:rsidRPr="000623B5">
        <w:rPr>
          <w:spacing w:val="3"/>
          <w:sz w:val="24"/>
        </w:rPr>
        <w:t xml:space="preserve"> </w:t>
      </w:r>
      <w:r w:rsidRPr="000623B5">
        <w:rPr>
          <w:sz w:val="24"/>
        </w:rPr>
        <w:t>действовать от имени</w:t>
      </w:r>
      <w:r w:rsidRPr="000623B5">
        <w:rPr>
          <w:spacing w:val="-1"/>
          <w:sz w:val="24"/>
        </w:rPr>
        <w:t xml:space="preserve"> </w:t>
      </w:r>
      <w:r w:rsidR="000623B5">
        <w:rPr>
          <w:sz w:val="24"/>
        </w:rPr>
        <w:t>Школы</w:t>
      </w:r>
      <w:r w:rsidRPr="000623B5">
        <w:rPr>
          <w:sz w:val="24"/>
        </w:rPr>
        <w:t>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7"/>
        <w:rPr>
          <w:sz w:val="24"/>
        </w:rPr>
      </w:pPr>
      <w:r>
        <w:rPr>
          <w:sz w:val="24"/>
        </w:rPr>
        <w:t>Антикоррупционная политика разработана на основе Федерального закона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25.12.2008.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коррупции»,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08.11.2013.</w:t>
      </w:r>
    </w:p>
    <w:p w:rsidR="00F6012C" w:rsidRDefault="002220C8">
      <w:pPr>
        <w:pStyle w:val="a3"/>
        <w:ind w:left="820" w:right="148"/>
        <w:jc w:val="both"/>
      </w:pP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антикоррупционную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 w:rsidR="000623B5">
        <w:t>Школы</w:t>
      </w:r>
      <w:r>
        <w:t>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нужд»,</w:t>
      </w:r>
      <w:r>
        <w:rPr>
          <w:spacing w:val="1"/>
        </w:rPr>
        <w:t xml:space="preserve"> </w:t>
      </w:r>
      <w:r>
        <w:t>Устав</w:t>
      </w:r>
      <w:r>
        <w:rPr>
          <w:spacing w:val="-3"/>
        </w:rPr>
        <w:t xml:space="preserve"> </w:t>
      </w:r>
      <w:r w:rsidR="000623B5"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локальные</w:t>
      </w:r>
      <w:r>
        <w:rPr>
          <w:spacing w:val="-4"/>
        </w:rPr>
        <w:t xml:space="preserve"> </w:t>
      </w:r>
      <w:r>
        <w:t>акты.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spacing w:line="266" w:lineRule="exact"/>
        <w:rPr>
          <w:sz w:val="24"/>
        </w:rPr>
      </w:pPr>
      <w:r>
        <w:rPr>
          <w:sz w:val="24"/>
        </w:rPr>
        <w:t>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политикой устанавливаются:</w:t>
      </w:r>
    </w:p>
    <w:p w:rsidR="00F6012C" w:rsidRDefault="002220C8" w:rsidP="000623B5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68" w:lineRule="exact"/>
        <w:ind w:left="118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F6012C" w:rsidRDefault="002220C8" w:rsidP="000623B5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63" w:lineRule="exact"/>
        <w:ind w:left="1180" w:hanging="361"/>
        <w:rPr>
          <w:sz w:val="24"/>
        </w:rPr>
      </w:pP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F6012C" w:rsidRDefault="002220C8" w:rsidP="000623B5">
      <w:pPr>
        <w:pStyle w:val="a4"/>
        <w:numPr>
          <w:ilvl w:val="2"/>
          <w:numId w:val="4"/>
        </w:numPr>
        <w:tabs>
          <w:tab w:val="left" w:pos="1180"/>
          <w:tab w:val="left" w:pos="1181"/>
          <w:tab w:val="left" w:pos="3444"/>
          <w:tab w:val="left" w:pos="4910"/>
          <w:tab w:val="left" w:pos="6432"/>
          <w:tab w:val="left" w:pos="8294"/>
        </w:tabs>
        <w:spacing w:line="237" w:lineRule="auto"/>
        <w:ind w:right="147" w:firstLine="0"/>
        <w:rPr>
          <w:sz w:val="24"/>
        </w:rPr>
      </w:pPr>
      <w:r>
        <w:rPr>
          <w:sz w:val="24"/>
        </w:rPr>
        <w:t>минимизации и (или) ликвидации последствий коррупционных правонарушений.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Антикоррупционная</w:t>
      </w:r>
      <w:r>
        <w:rPr>
          <w:sz w:val="24"/>
        </w:rPr>
        <w:tab/>
        <w:t>политика</w:t>
      </w:r>
      <w:r>
        <w:rPr>
          <w:sz w:val="24"/>
        </w:rPr>
        <w:tab/>
      </w:r>
      <w:r w:rsidR="000623B5">
        <w:rPr>
          <w:sz w:val="24"/>
        </w:rPr>
        <w:t>Школы</w:t>
      </w:r>
      <w:r>
        <w:rPr>
          <w:sz w:val="24"/>
        </w:rPr>
        <w:tab/>
        <w:t>представляет</w:t>
      </w:r>
      <w:r>
        <w:rPr>
          <w:sz w:val="24"/>
        </w:rPr>
        <w:tab/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6012C" w:rsidRDefault="002220C8" w:rsidP="000623B5">
      <w:pPr>
        <w:pStyle w:val="a3"/>
        <w:ind w:left="820"/>
        <w:jc w:val="both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ст.13.3</w:t>
      </w:r>
      <w:r>
        <w:rPr>
          <w:spacing w:val="50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закона</w:t>
      </w:r>
      <w:r>
        <w:rPr>
          <w:spacing w:val="49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273-ФЗ</w:t>
      </w:r>
      <w:r>
        <w:rPr>
          <w:spacing w:val="50"/>
        </w:rPr>
        <w:t xml:space="preserve"> </w:t>
      </w:r>
      <w:r>
        <w:t>меры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предупреждению</w:t>
      </w:r>
      <w:r>
        <w:rPr>
          <w:spacing w:val="-57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принимаемые в</w:t>
      </w:r>
      <w:r>
        <w:rPr>
          <w:spacing w:val="-2"/>
        </w:rPr>
        <w:t xml:space="preserve"> </w:t>
      </w:r>
      <w:r>
        <w:t>организации, могут включать:</w:t>
      </w:r>
    </w:p>
    <w:p w:rsidR="00F6012C" w:rsidRDefault="002220C8" w:rsidP="000623B5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28" w:lineRule="auto"/>
        <w:ind w:left="1180" w:right="500"/>
        <w:rPr>
          <w:sz w:val="24"/>
        </w:rPr>
      </w:pPr>
      <w:r>
        <w:rPr>
          <w:sz w:val="24"/>
        </w:rPr>
        <w:t>определение должностных лиц, ответственных за профилактику коррупционных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F6012C" w:rsidRDefault="002220C8" w:rsidP="000623B5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51" w:lineRule="exact"/>
        <w:ind w:left="1180" w:hanging="361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 w:rsidR="000623B5">
        <w:rPr>
          <w:sz w:val="24"/>
        </w:rPr>
        <w:t xml:space="preserve">Школы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органами;</w:t>
      </w:r>
    </w:p>
    <w:p w:rsidR="00F6012C" w:rsidRDefault="002220C8" w:rsidP="000623B5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28" w:lineRule="auto"/>
        <w:ind w:left="1180" w:right="1093"/>
        <w:rPr>
          <w:sz w:val="24"/>
        </w:rPr>
      </w:pPr>
      <w:r>
        <w:rPr>
          <w:sz w:val="24"/>
        </w:rPr>
        <w:t>разработку и внедрение в практику стандартов и процедур,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организации;</w:t>
      </w:r>
    </w:p>
    <w:p w:rsidR="00F6012C" w:rsidRDefault="002220C8" w:rsidP="000623B5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51" w:lineRule="exact"/>
        <w:ind w:left="1180" w:hanging="361"/>
        <w:rPr>
          <w:sz w:val="24"/>
        </w:rPr>
      </w:pP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урегулирование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F6012C" w:rsidRDefault="002220C8" w:rsidP="000623B5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28" w:lineRule="auto"/>
        <w:ind w:left="1180" w:right="376"/>
        <w:rPr>
          <w:sz w:val="24"/>
        </w:rPr>
      </w:pPr>
      <w:r>
        <w:rPr>
          <w:sz w:val="24"/>
        </w:rPr>
        <w:t>недопущение составления неофициальной отчетности и использования поддельных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F6012C" w:rsidRDefault="002220C8" w:rsidP="000623B5">
      <w:pPr>
        <w:pStyle w:val="a3"/>
        <w:spacing w:line="268" w:lineRule="exact"/>
        <w:ind w:left="820"/>
        <w:jc w:val="both"/>
      </w:pPr>
      <w:r>
        <w:t>Антикоррупционная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 w:rsidR="000623B5">
        <w:t>Школы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данных мер.</w:t>
      </w:r>
    </w:p>
    <w:p w:rsidR="00F6012C" w:rsidRDefault="00F6012C">
      <w:pPr>
        <w:pStyle w:val="a3"/>
        <w:spacing w:before="9"/>
        <w:rPr>
          <w:sz w:val="21"/>
        </w:rPr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spacing w:line="271" w:lineRule="exact"/>
        <w:ind w:hanging="361"/>
      </w:pP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</w:t>
      </w:r>
    </w:p>
    <w:p w:rsidR="00F6012C" w:rsidRDefault="002220C8">
      <w:pPr>
        <w:pStyle w:val="a3"/>
        <w:spacing w:before="4" w:line="230" w:lineRule="auto"/>
        <w:ind w:left="172" w:right="146" w:firstLine="655"/>
        <w:jc w:val="both"/>
      </w:pPr>
      <w:r>
        <w:rPr>
          <w:b/>
          <w:i/>
        </w:rPr>
        <w:t xml:space="preserve">Коррупция </w:t>
      </w:r>
      <w:r>
        <w:t>- злоупотребление служебным положением, дача взятки, получение взятки,</w:t>
      </w:r>
      <w:r>
        <w:rPr>
          <w:spacing w:val="1"/>
        </w:rPr>
        <w:t xml:space="preserve"> </w:t>
      </w:r>
      <w:r>
        <w:t>злоупотребление полномочиями, коммерческий подкуп либо иное незаконное использование</w:t>
      </w:r>
      <w:r>
        <w:rPr>
          <w:spacing w:val="1"/>
        </w:rPr>
        <w:t xml:space="preserve"> </w:t>
      </w:r>
      <w:r>
        <w:t>физическим лицом своего должностного положения вопреки законным интересам общества и</w:t>
      </w:r>
      <w:r>
        <w:rPr>
          <w:spacing w:val="1"/>
        </w:rPr>
        <w:t xml:space="preserve"> </w:t>
      </w:r>
      <w:r>
        <w:t>государства в целях получения выгоды в виде денег, ценностей, иного имущества или услуг</w:t>
      </w:r>
      <w:r>
        <w:rPr>
          <w:spacing w:val="1"/>
        </w:rPr>
        <w:t xml:space="preserve"> </w:t>
      </w:r>
      <w:r>
        <w:t>имущественного характера, иных имущественных прав для себя или для третьих лиц 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-57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деяний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57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коррупции»).</w:t>
      </w:r>
    </w:p>
    <w:p w:rsidR="00F6012C" w:rsidRDefault="002220C8">
      <w:pPr>
        <w:pStyle w:val="a3"/>
        <w:spacing w:before="1" w:line="225" w:lineRule="auto"/>
        <w:ind w:left="184" w:right="147" w:firstLine="660"/>
        <w:jc w:val="both"/>
      </w:pPr>
      <w:r>
        <w:rPr>
          <w:b/>
          <w:i/>
        </w:rPr>
        <w:t>Противодействие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коррупции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органов государственной власти субъектов Российской Федерации, органов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их полномочий (пункт 2 статьи 1 Федерального закона от 25,12.2008 № 273-ФЗ «О</w:t>
      </w:r>
      <w:r>
        <w:rPr>
          <w:spacing w:val="1"/>
        </w:rPr>
        <w:t xml:space="preserve"> </w:t>
      </w:r>
      <w:r>
        <w:t>противодействии коррупции»):</w:t>
      </w:r>
    </w:p>
    <w:p w:rsidR="00F6012C" w:rsidRDefault="002220C8">
      <w:pPr>
        <w:pStyle w:val="a3"/>
        <w:spacing w:before="7" w:line="249" w:lineRule="auto"/>
        <w:ind w:left="112" w:right="257" w:firstLine="669"/>
        <w:jc w:val="both"/>
      </w:pP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устранению</w:t>
      </w:r>
      <w:r>
        <w:rPr>
          <w:spacing w:val="-10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(профилактика</w:t>
      </w:r>
      <w:r>
        <w:rPr>
          <w:spacing w:val="-3"/>
        </w:rPr>
        <w:t xml:space="preserve"> </w:t>
      </w:r>
      <w:r>
        <w:t>коррупции);</w:t>
      </w:r>
    </w:p>
    <w:p w:rsidR="00F6012C" w:rsidRDefault="002220C8">
      <w:pPr>
        <w:pStyle w:val="a3"/>
        <w:spacing w:line="237" w:lineRule="auto"/>
        <w:ind w:left="124" w:right="250" w:firstLine="662"/>
        <w:jc w:val="both"/>
      </w:pP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(борьба с коррупцией);</w:t>
      </w:r>
    </w:p>
    <w:p w:rsidR="00F6012C" w:rsidRDefault="002220C8">
      <w:pPr>
        <w:pStyle w:val="a3"/>
        <w:ind w:left="787"/>
        <w:jc w:val="both"/>
      </w:pPr>
      <w:r>
        <w:t>по</w:t>
      </w:r>
      <w:r>
        <w:rPr>
          <w:spacing w:val="-2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F6012C" w:rsidRDefault="00F6012C">
      <w:pPr>
        <w:jc w:val="both"/>
        <w:sectPr w:rsidR="00F6012C">
          <w:pgSz w:w="11910" w:h="16840"/>
          <w:pgMar w:top="1040" w:right="700" w:bottom="280" w:left="1020" w:header="720" w:footer="720" w:gutter="0"/>
          <w:cols w:space="720"/>
        </w:sectPr>
      </w:pPr>
    </w:p>
    <w:p w:rsidR="00F6012C" w:rsidRDefault="002220C8">
      <w:pPr>
        <w:pStyle w:val="a3"/>
        <w:spacing w:before="69" w:line="230" w:lineRule="auto"/>
        <w:ind w:left="134" w:right="236" w:firstLine="645"/>
        <w:jc w:val="both"/>
      </w:pPr>
      <w:r>
        <w:rPr>
          <w:b/>
          <w:i/>
        </w:rPr>
        <w:lastRenderedPageBreak/>
        <w:t>Предупреждение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коррупции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правонарушений.</w:t>
      </w:r>
    </w:p>
    <w:p w:rsidR="00F6012C" w:rsidRDefault="002220C8">
      <w:pPr>
        <w:pStyle w:val="a3"/>
        <w:spacing w:line="230" w:lineRule="auto"/>
        <w:ind w:left="136" w:right="223" w:firstLine="676"/>
        <w:jc w:val="both"/>
      </w:pPr>
      <w:r>
        <w:rPr>
          <w:b/>
          <w:i/>
        </w:rPr>
        <w:t>Учреждение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-1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принадлежности.</w:t>
      </w:r>
    </w:p>
    <w:p w:rsidR="00F6012C" w:rsidRDefault="002220C8">
      <w:pPr>
        <w:pStyle w:val="a3"/>
        <w:spacing w:line="230" w:lineRule="auto"/>
        <w:ind w:left="139" w:right="224" w:firstLine="662"/>
        <w:jc w:val="both"/>
      </w:pPr>
      <w:r>
        <w:rPr>
          <w:b/>
          <w:i/>
        </w:rPr>
        <w:t xml:space="preserve">Контрагент </w:t>
      </w:r>
      <w:r>
        <w:t>- любое российское или иностранное юридическое</w:t>
      </w:r>
      <w:r w:rsidR="000623B5">
        <w:t>,</w:t>
      </w:r>
      <w:r>
        <w:t xml:space="preserve"> или физическое лицо, 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отношений.</w:t>
      </w:r>
    </w:p>
    <w:p w:rsidR="00F6012C" w:rsidRDefault="002220C8">
      <w:pPr>
        <w:pStyle w:val="a3"/>
        <w:spacing w:line="228" w:lineRule="auto"/>
        <w:ind w:left="139" w:right="200" w:firstLine="657"/>
        <w:jc w:val="both"/>
      </w:pPr>
      <w:r>
        <w:rPr>
          <w:b/>
          <w:i/>
        </w:rPr>
        <w:t>Взятка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</w:t>
      </w:r>
      <w:r>
        <w:rPr>
          <w:spacing w:val="-57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 (бездействие) входят в служебные полномочия должностного лица либо если оно в</w:t>
      </w:r>
      <w:r>
        <w:rPr>
          <w:spacing w:val="1"/>
        </w:rPr>
        <w:t xml:space="preserve"> </w:t>
      </w:r>
      <w:r>
        <w:t>силу должностного положения может способствовать таким действиям (бездействию), а равно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 покровительство или</w:t>
      </w:r>
      <w:r>
        <w:rPr>
          <w:spacing w:val="-1"/>
        </w:rPr>
        <w:t xml:space="preserve"> </w:t>
      </w:r>
      <w:r>
        <w:t>попустительство по</w:t>
      </w:r>
      <w:r>
        <w:rPr>
          <w:spacing w:val="-1"/>
        </w:rPr>
        <w:t xml:space="preserve"> </w:t>
      </w:r>
      <w:r>
        <w:t>службе.</w:t>
      </w:r>
    </w:p>
    <w:p w:rsidR="00F6012C" w:rsidRDefault="002220C8">
      <w:pPr>
        <w:pStyle w:val="a3"/>
        <w:spacing w:line="228" w:lineRule="auto"/>
        <w:ind w:left="168" w:right="183" w:firstLine="643"/>
        <w:jc w:val="both"/>
      </w:pPr>
      <w:r>
        <w:rPr>
          <w:b/>
          <w:i/>
        </w:rPr>
        <w:t>Подкуп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 или иной организации, денег, ценных бумаг, иного имущества, оказание ему</w:t>
      </w:r>
      <w:r>
        <w:rPr>
          <w:spacing w:val="1"/>
        </w:rPr>
        <w:t xml:space="preserve"> </w:t>
      </w:r>
      <w:r>
        <w:t>услуг имущественного характера, предоставление иных имущественных прав за совершение</w:t>
      </w:r>
      <w:r>
        <w:rPr>
          <w:spacing w:val="1"/>
        </w:rPr>
        <w:t xml:space="preserve"> </w:t>
      </w:r>
      <w:r>
        <w:t>действий (бездействие) в интересах дающего в связи с занимаемым этим лицом 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 статьи</w:t>
      </w:r>
      <w:r>
        <w:rPr>
          <w:spacing w:val="1"/>
        </w:rPr>
        <w:t xml:space="preserve"> </w:t>
      </w:r>
      <w:r>
        <w:t>204 Уголовного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Федерации).</w:t>
      </w:r>
    </w:p>
    <w:p w:rsidR="00F6012C" w:rsidRDefault="002220C8">
      <w:pPr>
        <w:pStyle w:val="a3"/>
        <w:spacing w:line="228" w:lineRule="auto"/>
        <w:ind w:left="184" w:right="172" w:firstLine="652"/>
        <w:jc w:val="both"/>
      </w:pPr>
      <w:r>
        <w:rPr>
          <w:b/>
          <w:i/>
        </w:rPr>
        <w:t xml:space="preserve">Конфликт интересов </w:t>
      </w:r>
      <w:r>
        <w:t>- ситуация, при которой личная заинтересованность (прямая или</w:t>
      </w:r>
      <w:r>
        <w:rPr>
          <w:spacing w:val="1"/>
        </w:rPr>
        <w:t xml:space="preserve"> </w:t>
      </w:r>
      <w:r>
        <w:t>косвенная) работника (представителя организации) влияет или может повлиять на процесс</w:t>
      </w:r>
      <w:r>
        <w:rPr>
          <w:spacing w:val="1"/>
        </w:rPr>
        <w:t xml:space="preserve"> </w:t>
      </w:r>
      <w:r>
        <w:t>принятия решения и, таким образом, принести ущерб интересам общества либо Гимназии,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работодателем сотрудника.</w:t>
      </w:r>
    </w:p>
    <w:p w:rsidR="00F6012C" w:rsidRDefault="002220C8">
      <w:pPr>
        <w:pStyle w:val="a3"/>
        <w:spacing w:line="228" w:lineRule="auto"/>
        <w:ind w:left="191" w:right="159" w:firstLine="652"/>
        <w:jc w:val="both"/>
      </w:pPr>
      <w:r>
        <w:rPr>
          <w:b/>
          <w:i/>
        </w:rPr>
        <w:t xml:space="preserve">Конфликт интересов педагогического работника </w:t>
      </w:r>
      <w:r>
        <w:t>- ситуация, когда у 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 в получении материальной выгоды или иного преимущества и которая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обучающихся.</w:t>
      </w:r>
    </w:p>
    <w:p w:rsidR="00F6012C" w:rsidRDefault="00F6012C">
      <w:pPr>
        <w:pStyle w:val="a3"/>
        <w:spacing w:before="1"/>
        <w:rPr>
          <w:sz w:val="22"/>
        </w:rPr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ind w:hanging="36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9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 w:rsidR="000623B5">
        <w:rPr>
          <w:sz w:val="24"/>
        </w:rPr>
        <w:t>средней общеобразовательной школы № 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Малоярославца</w:t>
      </w:r>
      <w:r>
        <w:rPr>
          <w:spacing w:val="1"/>
          <w:sz w:val="24"/>
        </w:rPr>
        <w:t xml:space="preserve"> </w:t>
      </w:r>
      <w:r w:rsidR="000623B5">
        <w:rPr>
          <w:spacing w:val="1"/>
          <w:sz w:val="24"/>
        </w:rPr>
        <w:t xml:space="preserve">имени А.Н. Радищева </w:t>
      </w:r>
      <w:r>
        <w:rPr>
          <w:sz w:val="24"/>
        </w:rPr>
        <w:t>являются: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1"/>
        </w:tabs>
        <w:spacing w:line="228" w:lineRule="auto"/>
        <w:ind w:left="1180" w:right="145"/>
        <w:rPr>
          <w:sz w:val="24"/>
        </w:rPr>
      </w:pP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623B5">
        <w:rPr>
          <w:sz w:val="24"/>
        </w:rPr>
        <w:t>Школе</w:t>
      </w:r>
      <w:r>
        <w:rPr>
          <w:sz w:val="24"/>
        </w:rPr>
        <w:t>;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1"/>
        </w:tabs>
        <w:spacing w:line="251" w:lineRule="exact"/>
        <w:ind w:left="118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работников </w:t>
      </w:r>
      <w:r w:rsidR="000623B5">
        <w:rPr>
          <w:sz w:val="24"/>
        </w:rPr>
        <w:t>Школы</w:t>
      </w:r>
      <w:r>
        <w:rPr>
          <w:sz w:val="24"/>
        </w:rPr>
        <w:t>;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1"/>
        </w:tabs>
        <w:spacing w:line="228" w:lineRule="auto"/>
        <w:ind w:left="1180" w:right="146"/>
        <w:rPr>
          <w:sz w:val="24"/>
        </w:rPr>
      </w:pPr>
      <w:r>
        <w:rPr>
          <w:sz w:val="24"/>
        </w:rPr>
        <w:t>обеспечение зашиты прав и законных интересов граждан от негативных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0623B5">
        <w:rPr>
          <w:sz w:val="24"/>
        </w:rPr>
        <w:t>Школы</w:t>
      </w:r>
      <w:r>
        <w:rPr>
          <w:sz w:val="24"/>
        </w:rPr>
        <w:t>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spacing w:line="257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 w:rsidR="000623B5">
        <w:rPr>
          <w:sz w:val="24"/>
        </w:rPr>
        <w:t>Школы</w:t>
      </w:r>
      <w:r>
        <w:rPr>
          <w:sz w:val="24"/>
        </w:rPr>
        <w:t>: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1"/>
        </w:tabs>
        <w:spacing w:line="228" w:lineRule="auto"/>
        <w:ind w:left="1180" w:right="151"/>
        <w:rPr>
          <w:sz w:val="24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0623B5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1"/>
        </w:tabs>
        <w:spacing w:line="251" w:lineRule="exact"/>
        <w:ind w:left="1180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правонарушения;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1"/>
        </w:tabs>
        <w:spacing w:line="228" w:lineRule="auto"/>
        <w:ind w:left="1180" w:right="14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0623B5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политики,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законодательства;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1"/>
        </w:tabs>
        <w:spacing w:line="262" w:lineRule="exact"/>
        <w:ind w:left="1180" w:right="148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 w:rsidR="000623B5">
        <w:rPr>
          <w:sz w:val="24"/>
        </w:rPr>
        <w:t>качества</w:t>
      </w:r>
      <w:r w:rsidR="000623B5">
        <w:rPr>
          <w:spacing w:val="1"/>
          <w:sz w:val="24"/>
        </w:rPr>
        <w:t xml:space="preserve"> </w:t>
      </w:r>
      <w:r w:rsidR="000623B5" w:rsidRPr="000623B5">
        <w:rPr>
          <w:sz w:val="24"/>
        </w:rPr>
        <w:t>и</w:t>
      </w:r>
      <w:r w:rsidR="000623B5">
        <w:rPr>
          <w:i/>
          <w:spacing w:val="1"/>
          <w:sz w:val="24"/>
        </w:rPr>
        <w:t xml:space="preserve"> </w:t>
      </w:r>
      <w:r w:rsidR="000623B5">
        <w:rPr>
          <w:sz w:val="24"/>
        </w:rPr>
        <w:t>доступности,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 w:rsidR="000623B5">
        <w:rPr>
          <w:sz w:val="24"/>
        </w:rPr>
        <w:t xml:space="preserve">Школой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spacing w:before="227"/>
        <w:ind w:hanging="361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 w:rsidR="000623B5">
        <w:t>Школы</w:t>
      </w:r>
    </w:p>
    <w:p w:rsidR="00F6012C" w:rsidRDefault="002220C8">
      <w:pPr>
        <w:pStyle w:val="a3"/>
        <w:tabs>
          <w:tab w:val="left" w:pos="1977"/>
          <w:tab w:val="left" w:pos="2649"/>
          <w:tab w:val="left" w:pos="4700"/>
          <w:tab w:val="left" w:pos="6107"/>
          <w:tab w:val="left" w:pos="6513"/>
          <w:tab w:val="left" w:pos="8253"/>
        </w:tabs>
        <w:ind w:left="820" w:right="151"/>
      </w:pPr>
      <w:r>
        <w:t>Система</w:t>
      </w:r>
      <w:r>
        <w:tab/>
        <w:t>мер</w:t>
      </w:r>
      <w:r>
        <w:tab/>
        <w:t>противодействия</w:t>
      </w:r>
      <w:r>
        <w:tab/>
        <w:t>коррупции</w:t>
      </w:r>
      <w:r>
        <w:tab/>
        <w:t>в</w:t>
      </w:r>
      <w:r>
        <w:tab/>
        <w:t>Учреждении</w:t>
      </w:r>
      <w:r>
        <w:tab/>
        <w:t>основывается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принципах:</w:t>
      </w:r>
    </w:p>
    <w:p w:rsidR="00F6012C" w:rsidRDefault="00F6012C">
      <w:pPr>
        <w:sectPr w:rsidR="00F6012C">
          <w:pgSz w:w="11910" w:h="16840"/>
          <w:pgMar w:top="1040" w:right="700" w:bottom="280" w:left="1020" w:header="720" w:footer="720" w:gutter="0"/>
          <w:cols w:space="720"/>
        </w:sectPr>
      </w:pP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  <w:tab w:val="left" w:pos="2507"/>
          <w:tab w:val="left" w:pos="4956"/>
          <w:tab w:val="left" w:pos="5911"/>
          <w:tab w:val="left" w:pos="7898"/>
          <w:tab w:val="left" w:pos="8652"/>
        </w:tabs>
        <w:spacing w:before="67"/>
        <w:ind w:right="147"/>
        <w:rPr>
          <w:sz w:val="24"/>
        </w:rPr>
      </w:pPr>
      <w:r>
        <w:rPr>
          <w:sz w:val="24"/>
        </w:rPr>
        <w:lastRenderedPageBreak/>
        <w:t>приоритета</w:t>
      </w:r>
      <w:r>
        <w:rPr>
          <w:sz w:val="24"/>
        </w:rPr>
        <w:tab/>
        <w:t>профилактических</w:t>
      </w:r>
      <w:r>
        <w:rPr>
          <w:sz w:val="24"/>
        </w:rPr>
        <w:tab/>
        <w:t>мер,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недопущение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условий, порождающих коррупцию;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публичность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2220C8" w:rsidRPr="002220C8" w:rsidRDefault="002220C8">
      <w:pPr>
        <w:pStyle w:val="a4"/>
        <w:numPr>
          <w:ilvl w:val="1"/>
          <w:numId w:val="4"/>
        </w:numPr>
        <w:tabs>
          <w:tab w:val="left" w:pos="821"/>
          <w:tab w:val="left" w:pos="7900"/>
        </w:tabs>
        <w:ind w:left="458" w:right="190" w:firstLine="0"/>
        <w:rPr>
          <w:sz w:val="24"/>
        </w:rPr>
      </w:pPr>
      <w:r>
        <w:rPr>
          <w:sz w:val="24"/>
        </w:rPr>
        <w:t>приоритета защиты прав и законных интересов физических и юридических лиц;</w:t>
      </w:r>
      <w:r>
        <w:rPr>
          <w:spacing w:val="1"/>
          <w:sz w:val="24"/>
        </w:rPr>
        <w:t xml:space="preserve"> 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  <w:tab w:val="left" w:pos="7900"/>
        </w:tabs>
        <w:ind w:left="458" w:right="190" w:firstLine="0"/>
        <w:rPr>
          <w:sz w:val="24"/>
        </w:rPr>
      </w:pPr>
      <w:r>
        <w:rPr>
          <w:sz w:val="24"/>
        </w:rPr>
        <w:t xml:space="preserve"> 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гражданами:</w:t>
      </w:r>
      <w:r>
        <w:rPr>
          <w:sz w:val="24"/>
        </w:rPr>
        <w:tab/>
        <w:t>информированность</w:t>
      </w:r>
    </w:p>
    <w:p w:rsidR="00F6012C" w:rsidRDefault="002220C8">
      <w:pPr>
        <w:pStyle w:val="a3"/>
        <w:ind w:left="820" w:right="148"/>
        <w:jc w:val="both"/>
      </w:pP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процедур;</w:t>
      </w:r>
    </w:p>
    <w:p w:rsidR="00F6012C" w:rsidRDefault="002220C8">
      <w:pPr>
        <w:pStyle w:val="a4"/>
        <w:numPr>
          <w:ilvl w:val="1"/>
          <w:numId w:val="3"/>
        </w:numPr>
        <w:tabs>
          <w:tab w:val="left" w:pos="821"/>
          <w:tab w:val="left" w:pos="2644"/>
          <w:tab w:val="left" w:pos="4106"/>
          <w:tab w:val="left" w:pos="5594"/>
          <w:tab w:val="left" w:pos="7620"/>
          <w:tab w:val="left" w:pos="9904"/>
        </w:tabs>
        <w:ind w:right="150"/>
        <w:rPr>
          <w:sz w:val="24"/>
        </w:rPr>
      </w:pPr>
      <w:r>
        <w:rPr>
          <w:sz w:val="24"/>
        </w:rPr>
        <w:t>соответствия</w:t>
      </w:r>
      <w:r>
        <w:rPr>
          <w:sz w:val="24"/>
        </w:rPr>
        <w:tab/>
        <w:t>политики</w:t>
      </w:r>
      <w:r>
        <w:rPr>
          <w:sz w:val="24"/>
        </w:rPr>
        <w:tab/>
        <w:t>Школы</w:t>
      </w:r>
      <w:r>
        <w:rPr>
          <w:sz w:val="24"/>
        </w:rPr>
        <w:tab/>
        <w:t>действующему</w:t>
      </w:r>
      <w:r>
        <w:rPr>
          <w:sz w:val="24"/>
        </w:rPr>
        <w:tab/>
        <w:t>законодательству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F6012C" w:rsidRDefault="002220C8">
      <w:pPr>
        <w:pStyle w:val="a4"/>
        <w:numPr>
          <w:ilvl w:val="1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Учреждением;</w:t>
      </w:r>
    </w:p>
    <w:p w:rsidR="00F6012C" w:rsidRDefault="002220C8">
      <w:pPr>
        <w:pStyle w:val="a4"/>
        <w:numPr>
          <w:ilvl w:val="1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соразмерности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риску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коррупции:</w:t>
      </w:r>
    </w:p>
    <w:p w:rsidR="00F6012C" w:rsidRDefault="002220C8">
      <w:pPr>
        <w:pStyle w:val="a4"/>
        <w:numPr>
          <w:ilvl w:val="1"/>
          <w:numId w:val="3"/>
        </w:numPr>
        <w:tabs>
          <w:tab w:val="left" w:pos="821"/>
        </w:tabs>
        <w:ind w:right="146"/>
        <w:rPr>
          <w:sz w:val="24"/>
        </w:rPr>
      </w:pP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комплекса  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позволяющих</w:t>
      </w:r>
      <w:r>
        <w:rPr>
          <w:spacing w:val="60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 вовлечения Школы, его руководителей и работников в коррупционную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рисков;</w:t>
      </w:r>
    </w:p>
    <w:p w:rsidR="00F6012C" w:rsidRDefault="002220C8">
      <w:pPr>
        <w:pStyle w:val="a4"/>
        <w:numPr>
          <w:ilvl w:val="1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неотвратимости наказания:</w:t>
      </w:r>
    </w:p>
    <w:p w:rsidR="00F6012C" w:rsidRDefault="002220C8">
      <w:pPr>
        <w:pStyle w:val="a4"/>
        <w:numPr>
          <w:ilvl w:val="2"/>
          <w:numId w:val="3"/>
        </w:numPr>
        <w:tabs>
          <w:tab w:val="left" w:pos="996"/>
        </w:tabs>
        <w:ind w:right="149" w:firstLine="0"/>
        <w:rPr>
          <w:sz w:val="24"/>
        </w:rPr>
      </w:pPr>
      <w:r>
        <w:rPr>
          <w:sz w:val="24"/>
        </w:rPr>
        <w:t>неотвратимость наказания для работников Школы вне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 стажа работы и иных условий в случае совершения ими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в связи с исполнением трудовых обязанностей, а также 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политики;</w:t>
      </w:r>
    </w:p>
    <w:p w:rsidR="00F6012C" w:rsidRDefault="002220C8">
      <w:pPr>
        <w:pStyle w:val="a4"/>
        <w:numPr>
          <w:ilvl w:val="2"/>
          <w:numId w:val="3"/>
        </w:numPr>
        <w:tabs>
          <w:tab w:val="left" w:pos="960"/>
        </w:tabs>
        <w:ind w:left="960" w:hanging="140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 мониторинга.</w:t>
      </w:r>
    </w:p>
    <w:p w:rsidR="00F6012C" w:rsidRDefault="00F6012C">
      <w:pPr>
        <w:pStyle w:val="a3"/>
        <w:spacing w:before="3"/>
        <w:rPr>
          <w:sz w:val="21"/>
        </w:rPr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spacing w:before="1"/>
        <w:ind w:hanging="361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попадающих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действие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7"/>
        <w:rPr>
          <w:sz w:val="24"/>
        </w:rPr>
      </w:pPr>
      <w:r>
        <w:rPr>
          <w:sz w:val="24"/>
        </w:rPr>
        <w:t xml:space="preserve">Основным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кругом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лиц, попадающих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действие  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Школы, находящиеся с ним в трудовых отношениях,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договорные отношения.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7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Школе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исходя  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задач, специфики деятельности, штатной численности, 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 комитета Школы.</w:t>
      </w:r>
    </w:p>
    <w:p w:rsidR="00F6012C" w:rsidRDefault="00F6012C">
      <w:pPr>
        <w:pStyle w:val="a3"/>
        <w:spacing w:before="2"/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spacing w:line="240" w:lineRule="auto"/>
        <w:ind w:right="148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</w:p>
    <w:p w:rsidR="00F6012C" w:rsidRDefault="002220C8">
      <w:pPr>
        <w:pStyle w:val="a3"/>
        <w:ind w:left="472" w:right="150"/>
        <w:jc w:val="both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1"/>
        </w:rPr>
        <w:t xml:space="preserve"> </w:t>
      </w:r>
      <w:r>
        <w:t>коррупции являются общими 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сотрудников, а</w:t>
      </w:r>
      <w:r>
        <w:rPr>
          <w:spacing w:val="-1"/>
        </w:rPr>
        <w:t xml:space="preserve"> </w:t>
      </w:r>
      <w:r>
        <w:t>именно:</w:t>
      </w:r>
    </w:p>
    <w:p w:rsidR="00F6012C" w:rsidRDefault="002220C8">
      <w:pPr>
        <w:pStyle w:val="a4"/>
        <w:numPr>
          <w:ilvl w:val="0"/>
          <w:numId w:val="2"/>
        </w:numPr>
        <w:tabs>
          <w:tab w:val="left" w:pos="1181"/>
        </w:tabs>
        <w:spacing w:line="228" w:lineRule="auto"/>
        <w:ind w:right="148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 Школы;</w:t>
      </w:r>
    </w:p>
    <w:p w:rsidR="00F6012C" w:rsidRDefault="002220C8">
      <w:pPr>
        <w:pStyle w:val="a4"/>
        <w:numPr>
          <w:ilvl w:val="0"/>
          <w:numId w:val="2"/>
        </w:numPr>
        <w:tabs>
          <w:tab w:val="left" w:pos="1181"/>
        </w:tabs>
        <w:spacing w:line="262" w:lineRule="exact"/>
        <w:ind w:right="145"/>
        <w:rPr>
          <w:sz w:val="24"/>
        </w:rPr>
      </w:pPr>
      <w:r>
        <w:rPr>
          <w:sz w:val="24"/>
        </w:rPr>
        <w:t>воздерживаться от поведения, которое может быть истолковано окружающими 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6012C" w:rsidRDefault="002220C8">
      <w:pPr>
        <w:pStyle w:val="a4"/>
        <w:numPr>
          <w:ilvl w:val="0"/>
          <w:numId w:val="2"/>
        </w:numPr>
        <w:tabs>
          <w:tab w:val="left" w:pos="1181"/>
        </w:tabs>
        <w:spacing w:line="262" w:lineRule="exact"/>
        <w:ind w:right="146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за реализацию антикоррупционной политики/руководство Школы 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склонения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 правонарушений;</w:t>
      </w:r>
    </w:p>
    <w:p w:rsidR="00F6012C" w:rsidRDefault="002220C8">
      <w:pPr>
        <w:pStyle w:val="a4"/>
        <w:numPr>
          <w:ilvl w:val="0"/>
          <w:numId w:val="2"/>
        </w:numPr>
        <w:tabs>
          <w:tab w:val="left" w:pos="1181"/>
        </w:tabs>
        <w:spacing w:line="262" w:lineRule="exact"/>
        <w:ind w:right="146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за реализацию антикоррупционной политики/руководство Школы 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 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информации о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:rsidR="00F6012C" w:rsidRDefault="002220C8">
      <w:pPr>
        <w:pStyle w:val="a4"/>
        <w:numPr>
          <w:ilvl w:val="0"/>
          <w:numId w:val="2"/>
        </w:numPr>
        <w:tabs>
          <w:tab w:val="left" w:pos="1181"/>
        </w:tabs>
        <w:spacing w:line="262" w:lineRule="exact"/>
        <w:ind w:right="144"/>
        <w:rPr>
          <w:sz w:val="24"/>
        </w:rPr>
      </w:pPr>
      <w:r>
        <w:rPr>
          <w:sz w:val="24"/>
        </w:rPr>
        <w:t>сообщить непосредственному директору Школы или иному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ответственному лицу о возможности возникновения либо возникшем у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F6012C" w:rsidRDefault="00F6012C">
      <w:pPr>
        <w:spacing w:line="262" w:lineRule="exact"/>
        <w:jc w:val="both"/>
        <w:rPr>
          <w:sz w:val="24"/>
        </w:rPr>
        <w:sectPr w:rsidR="00F6012C">
          <w:pgSz w:w="11910" w:h="16840"/>
          <w:pgMar w:top="1040" w:right="700" w:bottom="280" w:left="1020" w:header="720" w:footer="720" w:gutter="0"/>
          <w:cols w:space="720"/>
        </w:sectPr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spacing w:before="72"/>
        <w:ind w:hanging="361"/>
      </w:pPr>
      <w:r>
        <w:lastRenderedPageBreak/>
        <w:t>Внедрение</w:t>
      </w:r>
      <w:r>
        <w:rPr>
          <w:spacing w:val="-5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механизмов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7"/>
        <w:rPr>
          <w:sz w:val="24"/>
        </w:rPr>
      </w:pPr>
      <w:r>
        <w:rPr>
          <w:sz w:val="24"/>
        </w:rPr>
        <w:t>Проведение совещаний с работниками Школы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6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7"/>
        <w:rPr>
          <w:sz w:val="24"/>
        </w:rPr>
      </w:pPr>
      <w:r>
        <w:rPr>
          <w:sz w:val="24"/>
        </w:rPr>
        <w:t>Участие в комплексных проверках по порядку привлечения внебюджетных средств, 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spacing w:line="266" w:lineRule="exact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 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отчетности: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69" w:lineRule="exact"/>
        <w:ind w:left="1180" w:hanging="361"/>
        <w:jc w:val="left"/>
        <w:rPr>
          <w:sz w:val="24"/>
        </w:rPr>
      </w:pP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64" w:lineRule="exact"/>
        <w:ind w:left="1180" w:hanging="361"/>
        <w:jc w:val="left"/>
        <w:rPr>
          <w:sz w:val="24"/>
        </w:rPr>
      </w:pP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:rsidR="00F6012C" w:rsidRDefault="002220C8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spacing w:line="274" w:lineRule="exact"/>
        <w:ind w:left="1180" w:hanging="361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дисциплинарных взысканий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5"/>
        <w:rPr>
          <w:sz w:val="24"/>
        </w:rPr>
      </w:pPr>
      <w:r>
        <w:rPr>
          <w:sz w:val="24"/>
        </w:rPr>
        <w:t>Анализ состояния работы и мер по предупреждению коррупционных правонарушений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51"/>
        <w:rPr>
          <w:sz w:val="24"/>
        </w:rPr>
      </w:pPr>
      <w:r>
        <w:rPr>
          <w:sz w:val="24"/>
        </w:rPr>
        <w:t>Анализ заявлений, обращений граждан на предмет наличия в них информации о 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мер,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предупреждение подобных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фактов.</w:t>
      </w:r>
    </w:p>
    <w:p w:rsidR="00F6012C" w:rsidRDefault="00F6012C">
      <w:pPr>
        <w:pStyle w:val="a3"/>
        <w:spacing w:before="7"/>
        <w:rPr>
          <w:sz w:val="20"/>
        </w:rPr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ind w:hanging="361"/>
      </w:pPr>
      <w:r>
        <w:t>Антикоррупционное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пропаганда.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8"/>
        </w:rPr>
        <w:t xml:space="preserve"> </w:t>
      </w:r>
      <w:r>
        <w:t>коррупции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77"/>
        <w:rPr>
          <w:sz w:val="24"/>
        </w:rPr>
      </w:pPr>
      <w:r>
        <w:rPr>
          <w:sz w:val="24"/>
        </w:rPr>
        <w:t>Для решения задач по формированию антикоррупционного мировоззрения,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правосознания и правовой культуры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 организуется изучение правовых и морально-этических аспектов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6"/>
        <w:rPr>
          <w:sz w:val="24"/>
        </w:rPr>
      </w:pPr>
      <w:r>
        <w:rPr>
          <w:sz w:val="24"/>
        </w:rPr>
        <w:t>Организации антикоррупционного образования осуществляется лицами, ответственными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 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6"/>
        <w:rPr>
          <w:sz w:val="24"/>
        </w:rPr>
      </w:pPr>
      <w:r>
        <w:rPr>
          <w:sz w:val="24"/>
        </w:rPr>
        <w:t>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 которой является просветительская работа по вопросам противостояния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проявлениях.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51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органами, общественными, объединениями.</w:t>
      </w:r>
    </w:p>
    <w:p w:rsidR="00F6012C" w:rsidRDefault="002220C8">
      <w:pPr>
        <w:pStyle w:val="a3"/>
        <w:ind w:left="820" w:right="147"/>
        <w:jc w:val="both"/>
      </w:pPr>
      <w:r>
        <w:t>Профилактика коррупции в Школе осуществляется путем формирования в Школе 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коррупционному</w:t>
      </w:r>
      <w:r>
        <w:rPr>
          <w:spacing w:val="-8"/>
        </w:rPr>
        <w:t xml:space="preserve"> </w:t>
      </w:r>
      <w:r>
        <w:t>поведению.</w:t>
      </w:r>
    </w:p>
    <w:p w:rsidR="00F6012C" w:rsidRDefault="002220C8">
      <w:pPr>
        <w:pStyle w:val="a3"/>
        <w:ind w:left="820" w:right="151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работников.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1311"/>
        </w:tabs>
        <w:ind w:right="148" w:hanging="125"/>
        <w:rPr>
          <w:sz w:val="24"/>
        </w:rPr>
      </w:pPr>
      <w:r>
        <w:rPr>
          <w:sz w:val="24"/>
        </w:rPr>
        <w:t>Антикоррупционная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соблюдению;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 уровня правовых знаний, в том числе о коррупционных формах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мерах юридической ответственности, которые могут применяться в случае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F6012C" w:rsidRDefault="00F6012C">
      <w:pPr>
        <w:pStyle w:val="a3"/>
        <w:spacing w:before="1"/>
        <w:rPr>
          <w:sz w:val="21"/>
        </w:rPr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spacing w:before="1" w:line="240" w:lineRule="auto"/>
        <w:ind w:right="150"/>
      </w:pPr>
      <w:r>
        <w:t>Ответственность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7"/>
        <w:rPr>
          <w:sz w:val="24"/>
        </w:rPr>
      </w:pPr>
      <w:r>
        <w:rPr>
          <w:sz w:val="24"/>
        </w:rPr>
        <w:t>За коррупционные правонарушения к юридическому лицу, могут быть применены 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освобождает</w:t>
      </w:r>
    </w:p>
    <w:p w:rsidR="00F6012C" w:rsidRDefault="00F6012C">
      <w:pPr>
        <w:jc w:val="both"/>
        <w:rPr>
          <w:sz w:val="24"/>
        </w:rPr>
        <w:sectPr w:rsidR="00F6012C">
          <w:pgSz w:w="11910" w:h="16840"/>
          <w:pgMar w:top="1280" w:right="700" w:bottom="280" w:left="1020" w:header="720" w:footer="720" w:gutter="0"/>
          <w:cols w:space="720"/>
        </w:sectPr>
      </w:pPr>
    </w:p>
    <w:p w:rsidR="00F6012C" w:rsidRDefault="002220C8">
      <w:pPr>
        <w:pStyle w:val="a3"/>
        <w:spacing w:before="67"/>
        <w:ind w:left="820" w:right="148"/>
        <w:jc w:val="both"/>
      </w:pPr>
      <w:r>
        <w:lastRenderedPageBreak/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(ст. 19.28 -</w:t>
      </w:r>
      <w:r>
        <w:rPr>
          <w:spacing w:val="-2"/>
        </w:rPr>
        <w:t xml:space="preserve"> </w:t>
      </w:r>
      <w:r>
        <w:t>КоАП</w:t>
      </w:r>
      <w:r>
        <w:rPr>
          <w:spacing w:val="-1"/>
        </w:rPr>
        <w:t xml:space="preserve"> </w:t>
      </w:r>
      <w:r>
        <w:t>РФ).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8"/>
        <w:rPr>
          <w:sz w:val="24"/>
        </w:rPr>
      </w:pPr>
      <w:r>
        <w:rPr>
          <w:sz w:val="24"/>
        </w:rPr>
        <w:t>Ответственность физических лиц за коррупционные правонарушения установлена ст. 13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противодействии коррупции». Граждане РФ, иностранные граждане и лица 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F6012C" w:rsidRDefault="002220C8">
      <w:pPr>
        <w:pStyle w:val="a4"/>
        <w:numPr>
          <w:ilvl w:val="1"/>
          <w:numId w:val="4"/>
        </w:numPr>
        <w:tabs>
          <w:tab w:val="left" w:pos="821"/>
        </w:tabs>
        <w:ind w:right="145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57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56"/>
          <w:sz w:val="24"/>
        </w:rPr>
        <w:t xml:space="preserve"> </w:t>
      </w:r>
      <w:r>
        <w:rPr>
          <w:sz w:val="24"/>
        </w:rPr>
        <w:t>6,  9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59"/>
          <w:sz w:val="24"/>
        </w:rPr>
        <w:t xml:space="preserve"> </w:t>
      </w:r>
      <w:r>
        <w:rPr>
          <w:sz w:val="24"/>
        </w:rPr>
        <w:t>10</w:t>
      </w:r>
      <w:r>
        <w:rPr>
          <w:spacing w:val="56"/>
          <w:sz w:val="24"/>
        </w:rPr>
        <w:t xml:space="preserve"> </w:t>
      </w:r>
      <w:r>
        <w:rPr>
          <w:sz w:val="24"/>
        </w:rPr>
        <w:t>части</w:t>
      </w:r>
      <w:r>
        <w:rPr>
          <w:spacing w:val="5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8"/>
          <w:sz w:val="24"/>
        </w:rPr>
        <w:t xml:space="preserve"> </w:t>
      </w:r>
      <w:r>
        <w:rPr>
          <w:sz w:val="24"/>
        </w:rPr>
        <w:t>81,</w:t>
      </w:r>
      <w:r>
        <w:rPr>
          <w:spacing w:val="56"/>
          <w:sz w:val="24"/>
        </w:rPr>
        <w:t xml:space="preserve"> </w:t>
      </w:r>
      <w:r>
        <w:rPr>
          <w:sz w:val="24"/>
        </w:rPr>
        <w:t>п.1</w:t>
      </w:r>
      <w:r>
        <w:rPr>
          <w:spacing w:val="-58"/>
          <w:sz w:val="24"/>
        </w:rPr>
        <w:t xml:space="preserve"> </w:t>
      </w:r>
      <w:r>
        <w:rPr>
          <w:sz w:val="24"/>
        </w:rPr>
        <w:t>ст.336, а также пунктами 7 или 7.1. части первой ст. 81 ТК РФ в случаях, когда виновные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в связи с исполнением им трудовых обязанностей. Трудовой договор,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 «в» пункта 6 части 1 ст.81 ТК РФ, пунктов 1, 9,10 части первой статьи 81 ТК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F6012C" w:rsidRDefault="00F6012C">
      <w:pPr>
        <w:pStyle w:val="a3"/>
        <w:spacing w:before="3"/>
        <w:rPr>
          <w:sz w:val="21"/>
        </w:rPr>
      </w:pPr>
    </w:p>
    <w:p w:rsidR="00F6012C" w:rsidRDefault="002220C8">
      <w:pPr>
        <w:pStyle w:val="1"/>
        <w:numPr>
          <w:ilvl w:val="0"/>
          <w:numId w:val="4"/>
        </w:numPr>
        <w:tabs>
          <w:tab w:val="left" w:pos="473"/>
        </w:tabs>
        <w:ind w:hanging="361"/>
      </w:pPr>
      <w:r>
        <w:t>Порядок</w:t>
      </w:r>
      <w:r>
        <w:rPr>
          <w:spacing w:val="-4"/>
        </w:rPr>
        <w:t xml:space="preserve"> </w:t>
      </w: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антикоррупционную</w:t>
      </w:r>
      <w:r>
        <w:rPr>
          <w:spacing w:val="-4"/>
        </w:rPr>
        <w:t xml:space="preserve"> </w:t>
      </w:r>
      <w:r>
        <w:t>политику</w:t>
      </w:r>
      <w:r>
        <w:rPr>
          <w:spacing w:val="-4"/>
        </w:rPr>
        <w:t xml:space="preserve"> </w:t>
      </w:r>
      <w:r>
        <w:t>Школы</w:t>
      </w:r>
    </w:p>
    <w:p w:rsidR="00F6012C" w:rsidRDefault="002220C8">
      <w:pPr>
        <w:pStyle w:val="a3"/>
        <w:spacing w:line="264" w:lineRule="exact"/>
        <w:ind w:left="820"/>
      </w:pP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2"/>
        </w:rPr>
        <w:t xml:space="preserve"> </w:t>
      </w:r>
      <w:r>
        <w:t>политику</w:t>
      </w:r>
      <w:r>
        <w:rPr>
          <w:spacing w:val="-8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внесены изменения на</w:t>
      </w:r>
      <w:r>
        <w:rPr>
          <w:spacing w:val="-2"/>
        </w:rPr>
        <w:t xml:space="preserve"> </w:t>
      </w:r>
      <w:r>
        <w:t>основании:</w:t>
      </w:r>
    </w:p>
    <w:p w:rsidR="00F6012C" w:rsidRDefault="002220C8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line="269" w:lineRule="exact"/>
        <w:ind w:hanging="361"/>
        <w:jc w:val="left"/>
        <w:rPr>
          <w:sz w:val="24"/>
        </w:rPr>
      </w:pP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F6012C" w:rsidRDefault="002220C8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line="228" w:lineRule="auto"/>
        <w:ind w:right="148"/>
        <w:jc w:val="left"/>
        <w:rPr>
          <w:sz w:val="24"/>
        </w:rPr>
      </w:pP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иных </w:t>
      </w:r>
      <w:r>
        <w:rPr>
          <w:spacing w:val="-57"/>
          <w:sz w:val="24"/>
        </w:rPr>
        <w:t xml:space="preserve">  </w:t>
      </w:r>
      <w:r>
        <w:rPr>
          <w:sz w:val="24"/>
        </w:rPr>
        <w:t>лиц;</w:t>
      </w:r>
    </w:p>
    <w:p w:rsidR="00F6012C" w:rsidRDefault="002220C8">
      <w:pPr>
        <w:pStyle w:val="a4"/>
        <w:numPr>
          <w:ilvl w:val="0"/>
          <w:numId w:val="1"/>
        </w:numPr>
        <w:tabs>
          <w:tab w:val="left" w:pos="1180"/>
          <w:tab w:val="left" w:pos="1181"/>
        </w:tabs>
        <w:spacing w:before="1" w:line="262" w:lineRule="exact"/>
        <w:ind w:right="147"/>
        <w:jc w:val="left"/>
        <w:rPr>
          <w:sz w:val="24"/>
        </w:rPr>
      </w:pPr>
      <w:r>
        <w:rPr>
          <w:sz w:val="24"/>
        </w:rPr>
        <w:t>выявления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ходе</w:t>
      </w:r>
      <w:r>
        <w:rPr>
          <w:spacing w:val="2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 недостатков,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замечаний.</w:t>
      </w:r>
    </w:p>
    <w:sectPr w:rsidR="00F6012C">
      <w:pgSz w:w="11910" w:h="16840"/>
      <w:pgMar w:top="10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933"/>
    <w:multiLevelType w:val="hybridMultilevel"/>
    <w:tmpl w:val="CF1C0D04"/>
    <w:lvl w:ilvl="0" w:tplc="BD808CA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70149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173CAAD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A0DEEC72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955EA21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B48858E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DBE47E20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087CCB5A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8" w:tplc="FB5A55A2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B01FAD"/>
    <w:multiLevelType w:val="hybridMultilevel"/>
    <w:tmpl w:val="C33431EA"/>
    <w:lvl w:ilvl="0" w:tplc="4C20E28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3210AA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C2C23AC8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80E2CE38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F3DC07F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226D816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4D3A2BDA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D4426B5C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8" w:tplc="3CB43114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832685D"/>
    <w:multiLevelType w:val="multilevel"/>
    <w:tmpl w:val="33268D7A"/>
    <w:lvl w:ilvl="0">
      <w:start w:val="4"/>
      <w:numFmt w:val="decimal"/>
      <w:lvlText w:val="%1"/>
      <w:lvlJc w:val="left"/>
      <w:pPr>
        <w:ind w:left="820" w:hanging="36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820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5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709C715C"/>
    <w:multiLevelType w:val="multilevel"/>
    <w:tmpl w:val="FDF65C76"/>
    <w:lvl w:ilvl="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012C"/>
    <w:rsid w:val="000623B5"/>
    <w:rsid w:val="002220C8"/>
    <w:rsid w:val="00503F97"/>
    <w:rsid w:val="00F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D9B"/>
  <w15:docId w15:val="{A9D4F8C5-B343-4E57-BCD7-F476B6C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72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2021-09-02T05:27:00Z</dcterms:created>
  <dcterms:modified xsi:type="dcterms:W3CDTF">2021-09-06T05:32:00Z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LastSaved">
    <vt:filetime>2021-09-02T00:00:00Z</vt:filetime>
  </property>
</Properties>
</file>