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FD" w:rsidRPr="007A1AFD" w:rsidRDefault="007A1AFD" w:rsidP="007A1AFD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A1AFD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1AFD" w:rsidRP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1AFD">
        <w:rPr>
          <w:rFonts w:ascii="Times New Roman" w:eastAsia="Calibri" w:hAnsi="Times New Roman" w:cs="Times New Roman"/>
          <w:b/>
          <w:sz w:val="26"/>
          <w:szCs w:val="26"/>
        </w:rPr>
        <w:t>МОУ средняя общеобразовательная школа № 2</w:t>
      </w:r>
    </w:p>
    <w:p w:rsidR="007A1AFD" w:rsidRP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1AFD">
        <w:rPr>
          <w:rFonts w:ascii="Times New Roman" w:eastAsia="Calibri" w:hAnsi="Times New Roman" w:cs="Times New Roman"/>
          <w:b/>
          <w:sz w:val="26"/>
          <w:szCs w:val="26"/>
        </w:rPr>
        <w:t xml:space="preserve"> г. Малоярославца имени А.Н. Радищева</w:t>
      </w:r>
    </w:p>
    <w:p w:rsidR="007A1AFD" w:rsidRP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1AFD" w:rsidRP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Региональная инновационная площадка </w:t>
      </w: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FD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7A1AFD">
        <w:rPr>
          <w:rFonts w:ascii="Times New Roman" w:eastAsia="Calibri" w:hAnsi="Times New Roman" w:cs="Times New Roman"/>
          <w:b/>
          <w:bCs/>
          <w:sz w:val="24"/>
          <w:szCs w:val="24"/>
        </w:rPr>
        <w:t>Коучинг</w:t>
      </w:r>
      <w:proofErr w:type="spellEnd"/>
      <w:r w:rsidRPr="007A1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наставничество в методическом сопровождении профессиональной деятельности педагогических кадров в образовательном учреждении</w:t>
      </w:r>
      <w:r w:rsidRPr="007A1AF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FD" w:rsidRP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7A1AFD">
        <w:rPr>
          <w:rFonts w:ascii="Times New Roman" w:eastAsia="Calibri" w:hAnsi="Times New Roman" w:cs="Times New Roman"/>
          <w:b/>
          <w:i/>
          <w:sz w:val="72"/>
          <w:szCs w:val="72"/>
        </w:rPr>
        <w:t>Методическая копилка</w:t>
      </w:r>
    </w:p>
    <w:p w:rsidR="007A1AFD" w:rsidRPr="007A1AFD" w:rsidRDefault="007A1AFD" w:rsidP="007A1AF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7A1AFD">
        <w:rPr>
          <w:rFonts w:ascii="Times New Roman" w:eastAsia="Calibri" w:hAnsi="Times New Roman" w:cs="Times New Roman"/>
          <w:b/>
          <w:sz w:val="48"/>
          <w:szCs w:val="48"/>
        </w:rPr>
        <w:t>(сборник материалов молодых педагогов по внеурочной деятельности)</w:t>
      </w: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Default="007A1AFD" w:rsidP="007A1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AFD" w:rsidRPr="002E7F7B" w:rsidRDefault="007A1AFD" w:rsidP="002E7F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AFD">
        <w:rPr>
          <w:rFonts w:ascii="Times New Roman" w:hAnsi="Times New Roman" w:cs="Times New Roman"/>
          <w:b/>
          <w:sz w:val="26"/>
          <w:szCs w:val="26"/>
        </w:rPr>
        <w:t>Малоярославец, 2019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1AFD" w:rsidRPr="00C55F98" w:rsidRDefault="007A1AFD" w:rsidP="007A1A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F98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550B12" w:rsidRPr="00C55F98" w:rsidRDefault="00314FA3" w:rsidP="007E0E2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sz w:val="26"/>
          <w:szCs w:val="26"/>
        </w:rPr>
        <w:t>С точки зрения гражданского, духовно-нравственного воспитания, социализации личности внеурочная деятельность обладает огромным потенциалом, так как ребёнку предоставляется выбор сфер деятельности, где можно быть успешным, где можно «</w:t>
      </w:r>
      <w:proofErr w:type="spellStart"/>
      <w:r w:rsidRPr="00C55F98">
        <w:rPr>
          <w:rFonts w:ascii="Times New Roman" w:hAnsi="Times New Roman" w:cs="Times New Roman"/>
          <w:sz w:val="26"/>
          <w:szCs w:val="26"/>
        </w:rPr>
        <w:t>самовоспитываться</w:t>
      </w:r>
      <w:proofErr w:type="spellEnd"/>
      <w:r w:rsidRPr="00C55F98">
        <w:rPr>
          <w:rFonts w:ascii="Times New Roman" w:hAnsi="Times New Roman" w:cs="Times New Roman"/>
          <w:sz w:val="26"/>
          <w:szCs w:val="26"/>
        </w:rPr>
        <w:t>» в соответствии со своей шкалой ценностей. Поэтому, отдельную часть учебного плана составляет внеурочная деятельность, которая ставит своей целью п</w:t>
      </w:r>
      <w:r w:rsidR="00410105" w:rsidRPr="00C55F98">
        <w:rPr>
          <w:rFonts w:ascii="Times New Roman" w:hAnsi="Times New Roman" w:cs="Times New Roman"/>
          <w:sz w:val="26"/>
          <w:szCs w:val="26"/>
        </w:rPr>
        <w:t>режде всего развитие личности уча</w:t>
      </w:r>
      <w:r w:rsidRPr="00C55F98">
        <w:rPr>
          <w:rFonts w:ascii="Times New Roman" w:hAnsi="Times New Roman" w:cs="Times New Roman"/>
          <w:sz w:val="26"/>
          <w:szCs w:val="26"/>
        </w:rPr>
        <w:t>щегося и его социализацию. Во время этих занятий дети 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возможности, и, конечно же, дети на этих занятиях отдыхают, расслабляются, находят новых друзей.</w:t>
      </w:r>
    </w:p>
    <w:p w:rsidR="00B63277" w:rsidRPr="00C55F98" w:rsidRDefault="007A1AFD" w:rsidP="007E0E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sz w:val="26"/>
          <w:szCs w:val="26"/>
        </w:rPr>
        <w:t xml:space="preserve">В сборнике представлены </w:t>
      </w:r>
      <w:r w:rsidR="002E7F7B" w:rsidRPr="00C55F98">
        <w:rPr>
          <w:rFonts w:ascii="Times New Roman" w:hAnsi="Times New Roman" w:cs="Times New Roman"/>
          <w:sz w:val="26"/>
          <w:szCs w:val="26"/>
        </w:rPr>
        <w:t>программы</w:t>
      </w:r>
      <w:r w:rsidRPr="00C55F98">
        <w:rPr>
          <w:rFonts w:ascii="Times New Roman" w:hAnsi="Times New Roman" w:cs="Times New Roman"/>
          <w:sz w:val="26"/>
          <w:szCs w:val="26"/>
        </w:rPr>
        <w:t xml:space="preserve"> по внеурочной деятельности</w:t>
      </w:r>
      <w:r w:rsidR="002E7F7B" w:rsidRPr="00C55F98">
        <w:rPr>
          <w:rFonts w:ascii="Times New Roman" w:hAnsi="Times New Roman" w:cs="Times New Roman"/>
          <w:sz w:val="26"/>
          <w:szCs w:val="26"/>
        </w:rPr>
        <w:t xml:space="preserve"> молодых педагогов, победителей школьного конкурса «Профессия – учитель. Первые шаги»</w:t>
      </w:r>
      <w:r w:rsidR="00B63277" w:rsidRPr="00C55F98">
        <w:rPr>
          <w:rFonts w:ascii="Times New Roman" w:hAnsi="Times New Roman" w:cs="Times New Roman"/>
          <w:sz w:val="26"/>
          <w:szCs w:val="26"/>
        </w:rPr>
        <w:t>.</w:t>
      </w:r>
    </w:p>
    <w:p w:rsidR="00314FA3" w:rsidRPr="00C55F98" w:rsidRDefault="00B63277" w:rsidP="007E0E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sz w:val="26"/>
          <w:szCs w:val="26"/>
        </w:rPr>
        <w:t xml:space="preserve">Данные программы помогают решить следующие </w:t>
      </w:r>
      <w:r w:rsidR="007A1AFD" w:rsidRPr="00C55F98">
        <w:rPr>
          <w:rFonts w:ascii="Times New Roman" w:hAnsi="Times New Roman" w:cs="Times New Roman"/>
          <w:sz w:val="26"/>
          <w:szCs w:val="26"/>
        </w:rPr>
        <w:t>з</w:t>
      </w:r>
      <w:r w:rsidR="00314FA3" w:rsidRPr="00C55F98">
        <w:rPr>
          <w:rFonts w:ascii="Times New Roman" w:hAnsi="Times New Roman" w:cs="Times New Roman"/>
          <w:sz w:val="26"/>
          <w:szCs w:val="26"/>
        </w:rPr>
        <w:t>адачи:</w:t>
      </w:r>
    </w:p>
    <w:p w:rsidR="00314FA3" w:rsidRPr="00C55F98" w:rsidRDefault="00314FA3" w:rsidP="007E0E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sz w:val="26"/>
          <w:szCs w:val="26"/>
        </w:rPr>
        <w:t>Обеспечить благоприятную адаптацию ребенка в школе;</w:t>
      </w:r>
    </w:p>
    <w:p w:rsidR="00314FA3" w:rsidRPr="00C55F98" w:rsidRDefault="00314FA3" w:rsidP="007E0E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sz w:val="26"/>
          <w:szCs w:val="26"/>
        </w:rPr>
        <w:t>Выявить интересы, склонно</w:t>
      </w:r>
      <w:r w:rsidR="007A1AFD" w:rsidRPr="00C55F98">
        <w:rPr>
          <w:rFonts w:ascii="Times New Roman" w:hAnsi="Times New Roman" w:cs="Times New Roman"/>
          <w:sz w:val="26"/>
          <w:szCs w:val="26"/>
        </w:rPr>
        <w:t>сти, способности, возможности уча</w:t>
      </w:r>
      <w:r w:rsidRPr="00C55F98">
        <w:rPr>
          <w:rFonts w:ascii="Times New Roman" w:hAnsi="Times New Roman" w:cs="Times New Roman"/>
          <w:sz w:val="26"/>
          <w:szCs w:val="26"/>
        </w:rPr>
        <w:t>щихся к различным видам деятельности;</w:t>
      </w:r>
    </w:p>
    <w:p w:rsidR="00314FA3" w:rsidRPr="00C55F98" w:rsidRDefault="00314FA3" w:rsidP="007E0E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sz w:val="26"/>
          <w:szCs w:val="26"/>
        </w:rPr>
        <w:t>Создать условия для индивидуального развития ребенка в избранной сфере внеурочной деятельности;</w:t>
      </w:r>
    </w:p>
    <w:p w:rsidR="00314FA3" w:rsidRPr="00C55F98" w:rsidRDefault="00314FA3" w:rsidP="007E0E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sz w:val="26"/>
          <w:szCs w:val="26"/>
        </w:rPr>
        <w:t>Способствовать приобретению опыта творческой деятельности, р</w:t>
      </w:r>
      <w:r w:rsidR="007A1AFD" w:rsidRPr="00C55F98">
        <w:rPr>
          <w:rFonts w:ascii="Times New Roman" w:hAnsi="Times New Roman" w:cs="Times New Roman"/>
          <w:sz w:val="26"/>
          <w:szCs w:val="26"/>
        </w:rPr>
        <w:t>азвивать творческие способности.</w:t>
      </w:r>
    </w:p>
    <w:p w:rsidR="00314FA3" w:rsidRPr="00C55F98" w:rsidRDefault="00314FA3" w:rsidP="007A1AF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sz w:val="26"/>
          <w:szCs w:val="26"/>
        </w:rPr>
        <w:t>Направления</w:t>
      </w:r>
      <w:r w:rsidR="007A1AFD" w:rsidRPr="00C55F9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E7F7B" w:rsidRPr="00C55F98">
        <w:rPr>
          <w:rFonts w:ascii="Times New Roman" w:hAnsi="Times New Roman" w:cs="Times New Roman"/>
          <w:sz w:val="26"/>
          <w:szCs w:val="26"/>
        </w:rPr>
        <w:t xml:space="preserve"> </w:t>
      </w:r>
      <w:r w:rsidRPr="00C55F98">
        <w:rPr>
          <w:rFonts w:ascii="Times New Roman" w:hAnsi="Times New Roman" w:cs="Times New Roman"/>
          <w:sz w:val="26"/>
          <w:szCs w:val="26"/>
        </w:rPr>
        <w:t>- социальное и общекультурное</w:t>
      </w:r>
      <w:r w:rsidR="007A1AFD" w:rsidRPr="00C55F98">
        <w:rPr>
          <w:rFonts w:ascii="Times New Roman" w:hAnsi="Times New Roman" w:cs="Times New Roman"/>
          <w:sz w:val="26"/>
          <w:szCs w:val="26"/>
        </w:rPr>
        <w:t>.</w:t>
      </w:r>
    </w:p>
    <w:p w:rsidR="002E7F7B" w:rsidRPr="00C55F98" w:rsidRDefault="002E7F7B" w:rsidP="002E7F7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i/>
          <w:sz w:val="26"/>
          <w:szCs w:val="26"/>
        </w:rPr>
        <w:t>Образовательный проект «Театр-студия «Шаги за сценой»»</w:t>
      </w:r>
      <w:r w:rsidRPr="00C55F98">
        <w:rPr>
          <w:sz w:val="26"/>
          <w:szCs w:val="26"/>
        </w:rPr>
        <w:t xml:space="preserve"> </w:t>
      </w:r>
      <w:r w:rsidRPr="00C55F98">
        <w:rPr>
          <w:rFonts w:ascii="Times New Roman" w:hAnsi="Times New Roman" w:cs="Times New Roman"/>
          <w:sz w:val="26"/>
          <w:szCs w:val="26"/>
        </w:rPr>
        <w:t>способствует индивидуальному проявлению личности, выбору деятельности, выбору себя в искусстве, формированию универсальных способностей, социализации личности. В рамках данного проекта учащиеся получат базовые театральные знания (актерское мастерство, сценическая речь), научатся техники физического театра (пластические разминки, этюды в движении вместо диалогов, сопровождение визуальными эффектами).</w:t>
      </w:r>
    </w:p>
    <w:p w:rsidR="002E7F7B" w:rsidRPr="00C55F98" w:rsidRDefault="007E0E2F" w:rsidP="002E7F7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i/>
          <w:sz w:val="26"/>
          <w:szCs w:val="26"/>
        </w:rPr>
        <w:t>Образовательный п</w:t>
      </w:r>
      <w:r w:rsidR="002E7F7B" w:rsidRPr="00C55F98">
        <w:rPr>
          <w:rFonts w:ascii="Times New Roman" w:hAnsi="Times New Roman" w:cs="Times New Roman"/>
          <w:i/>
          <w:sz w:val="26"/>
          <w:szCs w:val="26"/>
        </w:rPr>
        <w:t>роект «Изменение школьного пространства»</w:t>
      </w:r>
      <w:r w:rsidR="002E7F7B" w:rsidRPr="00C55F98">
        <w:rPr>
          <w:sz w:val="26"/>
          <w:szCs w:val="26"/>
        </w:rPr>
        <w:t xml:space="preserve"> </w:t>
      </w:r>
      <w:r w:rsidR="002E7F7B" w:rsidRPr="00C55F98">
        <w:rPr>
          <w:rFonts w:ascii="Times New Roman" w:hAnsi="Times New Roman" w:cs="Times New Roman"/>
          <w:sz w:val="26"/>
          <w:szCs w:val="26"/>
        </w:rPr>
        <w:t>организован с целью обустройства школьной среды. Способствует привлечению школьников зоны риска к трудовой деятельности и общественно-полезным работам. В процессе работы, дети самостоятельно разрабатывают проект изменений и реализуют его в период школьных каникул. Проходят занятия по проектированию, дизайну помещений и минимальным строительным навыкам.</w:t>
      </w:r>
    </w:p>
    <w:p w:rsidR="002E7F7B" w:rsidRPr="00C55F98" w:rsidRDefault="002E7F7B" w:rsidP="002E7F7B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55F98">
        <w:rPr>
          <w:rFonts w:ascii="Times New Roman" w:hAnsi="Times New Roman" w:cs="Times New Roman"/>
          <w:i/>
          <w:sz w:val="26"/>
          <w:szCs w:val="26"/>
        </w:rPr>
        <w:t>Программа внеурочной деятельности «Студия арт - терапии»</w:t>
      </w:r>
      <w:r w:rsidRPr="00C55F98">
        <w:rPr>
          <w:sz w:val="26"/>
          <w:szCs w:val="26"/>
        </w:rPr>
        <w:t xml:space="preserve"> </w:t>
      </w:r>
      <w:r w:rsidRPr="00C55F98">
        <w:rPr>
          <w:rFonts w:ascii="Times New Roman" w:hAnsi="Times New Roman" w:cs="Times New Roman"/>
          <w:sz w:val="26"/>
          <w:szCs w:val="26"/>
        </w:rPr>
        <w:t>может помочь выявить детей и подростков группы повышенного риска, а затем проводить с ними профилактические или коррекционные программы. Арт-терапия также может использоваться в школах при проведении различных тренингов – например, тренингов общения, формирования жизненных навыков, развития толерантности и других.</w:t>
      </w:r>
      <w:bookmarkStart w:id="0" w:name="_GoBack"/>
      <w:bookmarkEnd w:id="0"/>
    </w:p>
    <w:sectPr w:rsidR="002E7F7B" w:rsidRPr="00C5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2D6"/>
    <w:multiLevelType w:val="multilevel"/>
    <w:tmpl w:val="9CB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3"/>
    <w:rsid w:val="002E7F7B"/>
    <w:rsid w:val="00314FA3"/>
    <w:rsid w:val="003D3F6A"/>
    <w:rsid w:val="00410105"/>
    <w:rsid w:val="00550B12"/>
    <w:rsid w:val="007A1AFD"/>
    <w:rsid w:val="007E0E2F"/>
    <w:rsid w:val="00B63277"/>
    <w:rsid w:val="00C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7AA04-E293-43AE-8566-EA478D4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2019-08-22T18:10:00Z</dcterms:created>
  <dcterms:modified xsi:type="dcterms:W3CDTF">2019-08-29T12:02:00Z</dcterms:modified>
</cp:coreProperties>
</file>